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C0EB" w14:textId="77777777" w:rsidR="00036647" w:rsidRDefault="003714C1" w:rsidP="0073492B">
      <w:pPr>
        <w:spacing w:after="0"/>
        <w:jc w:val="center"/>
      </w:pPr>
      <w:r>
        <w:t xml:space="preserve">Федеральное </w:t>
      </w:r>
      <w:proofErr w:type="gramStart"/>
      <w:r>
        <w:t>государственное</w:t>
      </w:r>
      <w:r w:rsidR="006147A3">
        <w:t xml:space="preserve"> </w:t>
      </w:r>
      <w:r>
        <w:t xml:space="preserve"> автономное</w:t>
      </w:r>
      <w:proofErr w:type="gramEnd"/>
      <w:r w:rsidR="00036647">
        <w:t xml:space="preserve"> </w:t>
      </w:r>
      <w:r>
        <w:t xml:space="preserve">учреждение </w:t>
      </w:r>
    </w:p>
    <w:p w14:paraId="211A44A6" w14:textId="2AEC2D5B" w:rsidR="003714C1" w:rsidRDefault="003714C1" w:rsidP="0073492B">
      <w:pPr>
        <w:spacing w:after="0"/>
        <w:jc w:val="center"/>
      </w:pPr>
      <w:r>
        <w:t>«Федеральный институт</w:t>
      </w:r>
      <w:r w:rsidR="00036647">
        <w:t xml:space="preserve"> </w:t>
      </w:r>
      <w:r>
        <w:t xml:space="preserve">цифровой трансформации в сфере </w:t>
      </w:r>
      <w:r w:rsidR="00036647">
        <w:t>о</w:t>
      </w:r>
      <w:r>
        <w:t>бразования»</w:t>
      </w:r>
    </w:p>
    <w:p w14:paraId="07C86070" w14:textId="125BC9FC" w:rsidR="003714C1" w:rsidRPr="006147A3" w:rsidRDefault="003714C1" w:rsidP="0073492B">
      <w:pPr>
        <w:spacing w:after="0"/>
        <w:ind w:right="1928"/>
        <w:jc w:val="center"/>
        <w:rPr>
          <w:szCs w:val="28"/>
        </w:rPr>
      </w:pPr>
      <w:r w:rsidRPr="006147A3">
        <w:rPr>
          <w:color w:val="000000"/>
          <w:szCs w:val="28"/>
        </w:rPr>
        <w:t>ФГАУ</w:t>
      </w:r>
      <w:r w:rsidRPr="006147A3">
        <w:rPr>
          <w:szCs w:val="28"/>
        </w:rPr>
        <w:t xml:space="preserve"> ФИЦТО</w:t>
      </w:r>
    </w:p>
    <w:p w14:paraId="2D284AC8" w14:textId="3F024282" w:rsidR="003714C1" w:rsidRDefault="00E735DC" w:rsidP="0073492B">
      <w:pPr>
        <w:spacing w:after="0"/>
        <w:ind w:right="1928"/>
        <w:jc w:val="center"/>
      </w:pPr>
      <w:hyperlink r:id="rId4" w:history="1">
        <w:r w:rsidR="003714C1" w:rsidRPr="009D4ED7">
          <w:rPr>
            <w:rStyle w:val="a3"/>
            <w:sz w:val="24"/>
          </w:rPr>
          <w:t>https://</w:t>
        </w:r>
        <w:proofErr w:type="spellStart"/>
        <w:r w:rsidR="003714C1" w:rsidRPr="009D4ED7">
          <w:rPr>
            <w:rStyle w:val="a3"/>
            <w:sz w:val="24"/>
            <w:lang w:val="en-US"/>
          </w:rPr>
          <w:t>fi</w:t>
        </w:r>
        <w:r w:rsidR="003714C1" w:rsidRPr="009D4ED7">
          <w:rPr>
            <w:rStyle w:val="a3"/>
            <w:sz w:val="24"/>
            <w:lang w:val="en-US"/>
          </w:rPr>
          <w:t>c</w:t>
        </w:r>
        <w:r w:rsidR="003714C1" w:rsidRPr="009D4ED7">
          <w:rPr>
            <w:rStyle w:val="a3"/>
            <w:sz w:val="24"/>
            <w:lang w:val="en-US"/>
          </w:rPr>
          <w:t>to</w:t>
        </w:r>
        <w:proofErr w:type="spellEnd"/>
        <w:r w:rsidR="003714C1" w:rsidRPr="009D4ED7">
          <w:rPr>
            <w:rStyle w:val="a3"/>
            <w:sz w:val="24"/>
          </w:rPr>
          <w:t>.</w:t>
        </w:r>
        <w:proofErr w:type="spellStart"/>
        <w:r w:rsidR="003714C1" w:rsidRPr="009D4ED7">
          <w:rPr>
            <w:rStyle w:val="a3"/>
            <w:sz w:val="24"/>
          </w:rPr>
          <w:t>ru</w:t>
        </w:r>
        <w:proofErr w:type="spellEnd"/>
      </w:hyperlink>
      <w:hyperlink r:id="rId5">
        <w:r w:rsidR="003714C1">
          <w:t xml:space="preserve"> </w:t>
        </w:r>
      </w:hyperlink>
    </w:p>
    <w:p w14:paraId="4296EBA7" w14:textId="77777777" w:rsidR="003714C1" w:rsidRDefault="003714C1" w:rsidP="0073492B">
      <w:pPr>
        <w:spacing w:after="0"/>
        <w:jc w:val="center"/>
      </w:pPr>
    </w:p>
    <w:p w14:paraId="31695216" w14:textId="0C701309" w:rsidR="00856C43" w:rsidRDefault="00856C43" w:rsidP="0073492B">
      <w:pPr>
        <w:spacing w:after="0"/>
        <w:jc w:val="center"/>
      </w:pPr>
      <w:r>
        <w:t>СЭДКП – ОТКРЫТАЯ МОДУЛЬНАЯ СИСТЕМА ЭЛЕКТРОННОГО ДОКУМЕНТООБОРОТА И КОНТРОЛЯ ИСПОЛНЕНИЯ ПОРУЧЕНИЙ</w:t>
      </w:r>
    </w:p>
    <w:p w14:paraId="307ED169" w14:textId="77777777" w:rsidR="00856C43" w:rsidRDefault="00655137" w:rsidP="0073492B">
      <w:pPr>
        <w:spacing w:after="0"/>
        <w:jc w:val="both"/>
      </w:pPr>
      <w:r>
        <w:t>СЭДКП реализует ю</w:t>
      </w:r>
      <w:r w:rsidR="00856C43">
        <w:t>ридически значимый электронный документооборот, обеспечивающий полный жизненный цикл обработки документов, поступающих в организацию из различных источников</w:t>
      </w:r>
    </w:p>
    <w:p w14:paraId="0C34848F" w14:textId="77777777" w:rsidR="00856C43" w:rsidRDefault="00856C43" w:rsidP="0073492B">
      <w:pPr>
        <w:spacing w:after="0"/>
        <w:jc w:val="both"/>
      </w:pPr>
    </w:p>
    <w:p w14:paraId="55CE2C80" w14:textId="77777777" w:rsidR="00856C43" w:rsidRPr="009E00DB" w:rsidRDefault="0021674F" w:rsidP="0073492B">
      <w:pPr>
        <w:spacing w:after="0"/>
        <w:jc w:val="both"/>
      </w:pPr>
      <w:r w:rsidRPr="009E00DB">
        <w:t>СЭДКП включена в</w:t>
      </w:r>
      <w:r w:rsidR="00655137" w:rsidRPr="009E00DB">
        <w:t xml:space="preserve"> </w:t>
      </w:r>
      <w:hyperlink r:id="rId6" w:tgtFrame="_self" w:history="1">
        <w:r w:rsidRPr="009E00DB">
          <w:t>Реестр отечественного ПО</w:t>
        </w:r>
      </w:hyperlink>
      <w:r w:rsidR="00655137" w:rsidRPr="009E00DB">
        <w:t xml:space="preserve"> </w:t>
      </w:r>
      <w:r w:rsidRPr="009E00DB">
        <w:t xml:space="preserve">в соответствии с Приказом Минкомсвязи России от </w:t>
      </w:r>
      <w:r w:rsidR="00655137" w:rsidRPr="009E00DB">
        <w:t>16</w:t>
      </w:r>
      <w:r w:rsidRPr="009E00DB">
        <w:t>.0</w:t>
      </w:r>
      <w:r w:rsidR="00655137" w:rsidRPr="009E00DB">
        <w:t>4</w:t>
      </w:r>
      <w:r w:rsidRPr="009E00DB">
        <w:t>.</w:t>
      </w:r>
      <w:r w:rsidR="00655137" w:rsidRPr="009E00DB">
        <w:t>20</w:t>
      </w:r>
      <w:r w:rsidRPr="009E00DB">
        <w:t>1</w:t>
      </w:r>
      <w:r w:rsidR="00655137" w:rsidRPr="009E00DB">
        <w:t>8</w:t>
      </w:r>
      <w:r w:rsidRPr="009E00DB">
        <w:t xml:space="preserve"> </w:t>
      </w:r>
      <w:r w:rsidR="009E00DB" w:rsidRPr="009E00DB">
        <w:t>№157</w:t>
      </w:r>
      <w:r w:rsidRPr="009E00DB">
        <w:t>.</w:t>
      </w:r>
    </w:p>
    <w:p w14:paraId="618E206F" w14:textId="77777777" w:rsidR="00856C43" w:rsidRDefault="00856C43" w:rsidP="0073492B">
      <w:pPr>
        <w:spacing w:after="0"/>
        <w:jc w:val="both"/>
      </w:pPr>
      <w:r>
        <w:t xml:space="preserve">Цель проекта: </w:t>
      </w:r>
      <w:r w:rsidR="00BE68FA">
        <w:t xml:space="preserve">обеспечение </w:t>
      </w:r>
      <w:r w:rsidR="00BE68FA" w:rsidRPr="00BE68FA">
        <w:t>эффективной среды управления и функционирования организации</w:t>
      </w:r>
      <w:r w:rsidR="00BE68FA">
        <w:t xml:space="preserve">, </w:t>
      </w:r>
      <w:r w:rsidR="00BE68FA" w:rsidRPr="00BE68FA">
        <w:t>создание</w:t>
      </w:r>
      <w:r w:rsidR="00AC1A5B" w:rsidRPr="00AC1A5B">
        <w:t xml:space="preserve"> единого информационного пространства </w:t>
      </w:r>
      <w:r w:rsidR="00BE68FA">
        <w:t>и</w:t>
      </w:r>
      <w:r w:rsidR="00AC1A5B">
        <w:t xml:space="preserve"> </w:t>
      </w:r>
      <w:r>
        <w:t>докуме</w:t>
      </w:r>
      <w:r w:rsidR="00BE68FA">
        <w:t>нтационное</w:t>
      </w:r>
      <w:r w:rsidR="00AC1A5B">
        <w:t xml:space="preserve"> обеспечени</w:t>
      </w:r>
      <w:r w:rsidR="00BE68FA">
        <w:t>е</w:t>
      </w:r>
      <w:r w:rsidR="00AC1A5B">
        <w:t xml:space="preserve"> управле</w:t>
      </w:r>
      <w:r>
        <w:t>ния</w:t>
      </w:r>
      <w:r w:rsidR="00AC1A5B">
        <w:t>.</w:t>
      </w:r>
    </w:p>
    <w:p w14:paraId="247F3EC8" w14:textId="77777777" w:rsidR="00AC1A5B" w:rsidRDefault="00AC1A5B" w:rsidP="0073492B">
      <w:pPr>
        <w:spacing w:after="0"/>
        <w:jc w:val="both"/>
      </w:pPr>
    </w:p>
    <w:p w14:paraId="40984D2E" w14:textId="77777777" w:rsidR="009E00DB" w:rsidRDefault="00AB6696" w:rsidP="0073492B">
      <w:pPr>
        <w:spacing w:after="0"/>
        <w:jc w:val="both"/>
      </w:pPr>
      <w:r w:rsidRPr="00AB6696">
        <w:t> </w:t>
      </w:r>
      <w:r w:rsidRPr="009E00DB">
        <w:t xml:space="preserve">СЭДКП </w:t>
      </w:r>
      <w:r w:rsidR="009E00DB" w:rsidRPr="009E00DB">
        <w:t>–</w:t>
      </w:r>
      <w:r w:rsidRPr="009E00DB">
        <w:t xml:space="preserve"> </w:t>
      </w:r>
      <w:proofErr w:type="spellStart"/>
      <w:r w:rsidR="009E00DB" w:rsidRPr="009E00DB">
        <w:t>многоплатформенная</w:t>
      </w:r>
      <w:proofErr w:type="spellEnd"/>
      <w:r w:rsidR="009E00DB" w:rsidRPr="009E00DB">
        <w:t xml:space="preserve"> </w:t>
      </w:r>
      <w:r w:rsidRPr="009E00DB">
        <w:t>система электронного документооборота юридически значимых документов в организации на базе отечественной платформы RKID</w:t>
      </w:r>
      <w:r w:rsidRPr="0021674F">
        <w:t>.</w:t>
      </w:r>
      <w:r w:rsidR="009E00DB">
        <w:t xml:space="preserve"> </w:t>
      </w:r>
      <w:r w:rsidR="009E00DB" w:rsidRPr="009E00DB">
        <w:t xml:space="preserve">В качестве системного ПО, необходимого для работы СЭДКП (сервер объектов и СУБД), можно использовать свободно распространяемое ПО. </w:t>
      </w:r>
      <w:proofErr w:type="spellStart"/>
      <w:r w:rsidR="009E00DB" w:rsidRPr="009E00DB">
        <w:t>Многоплатформенность</w:t>
      </w:r>
      <w:proofErr w:type="spellEnd"/>
      <w:r w:rsidR="009E00DB" w:rsidRPr="009E00DB">
        <w:t xml:space="preserve"> ПО позволяет максимально полно использовать существующую инфраструктуру и не накладывает ограничений на выбор операционной системы для клиентских рабочих мест или серверов.</w:t>
      </w:r>
    </w:p>
    <w:p w14:paraId="2DD5C557" w14:textId="0BE501E0" w:rsidR="00AB6696" w:rsidRDefault="00AB6696" w:rsidP="0073492B">
      <w:pPr>
        <w:spacing w:after="0"/>
        <w:jc w:val="both"/>
      </w:pPr>
      <w:r w:rsidRPr="009E00DB">
        <w:t>Основным механизмом для расширения функциональных возможностей СЭДКП является создание дополнительных электронных сервисов на базе создания дополнительных объектов и реализации сценариев их обработки.</w:t>
      </w:r>
    </w:p>
    <w:p w14:paraId="010C34F5" w14:textId="77777777" w:rsidR="000209C6" w:rsidRDefault="000209C6" w:rsidP="0073492B">
      <w:pPr>
        <w:spacing w:after="0"/>
        <w:jc w:val="both"/>
      </w:pPr>
      <w:r w:rsidRPr="00051563">
        <w:t>Возможность создания дополнительных модулей и подсистем со специфическим набором объектов и атрибутов</w:t>
      </w:r>
      <w:r>
        <w:t>.</w:t>
      </w:r>
    </w:p>
    <w:p w14:paraId="4C584AE2" w14:textId="77777777" w:rsidR="000209C6" w:rsidRDefault="000209C6" w:rsidP="0073492B">
      <w:pPr>
        <w:spacing w:after="0"/>
        <w:jc w:val="both"/>
      </w:pPr>
      <w:r>
        <w:lastRenderedPageBreak/>
        <w:t>Нет ограничений на количество одновременно работающих пользователей.</w:t>
      </w:r>
    </w:p>
    <w:p w14:paraId="6B85A4B2" w14:textId="77777777" w:rsidR="000209C6" w:rsidRDefault="000209C6" w:rsidP="0073492B">
      <w:pPr>
        <w:spacing w:after="0"/>
        <w:jc w:val="both"/>
      </w:pPr>
    </w:p>
    <w:p w14:paraId="3C5E2278" w14:textId="77777777" w:rsidR="00FF0B03" w:rsidRPr="00051563" w:rsidRDefault="00FF0B03" w:rsidP="0073492B">
      <w:pPr>
        <w:spacing w:after="0"/>
        <w:jc w:val="both"/>
        <w:rPr>
          <w:b/>
        </w:rPr>
      </w:pPr>
      <w:r w:rsidRPr="00051563">
        <w:rPr>
          <w:b/>
        </w:rPr>
        <w:t>Преимущества реализации СЭД с помощью СЭДКП</w:t>
      </w:r>
    </w:p>
    <w:p w14:paraId="025D2253" w14:textId="77777777" w:rsidR="00FF0B03" w:rsidRDefault="00FF0B03" w:rsidP="0073492B">
      <w:pPr>
        <w:spacing w:after="0"/>
        <w:jc w:val="both"/>
      </w:pPr>
      <w:r>
        <w:t>Поддержка юридической значимости документов</w:t>
      </w:r>
    </w:p>
    <w:p w14:paraId="49FA7DA1" w14:textId="77777777" w:rsidR="00FF0B03" w:rsidRDefault="00FF0B03" w:rsidP="0073492B">
      <w:pPr>
        <w:spacing w:after="0"/>
        <w:jc w:val="both"/>
      </w:pPr>
      <w:r>
        <w:t>Поддержка электронного и смешанного документооборота</w:t>
      </w:r>
    </w:p>
    <w:p w14:paraId="29B25B2A" w14:textId="77777777" w:rsidR="00FF0B03" w:rsidRDefault="00FF0B03" w:rsidP="0073492B">
      <w:pPr>
        <w:spacing w:after="0"/>
        <w:jc w:val="both"/>
      </w:pPr>
      <w:r>
        <w:t>Все модули системы, кроме адаптивного веб-интерфейса, входят в базовую комплектацию</w:t>
      </w:r>
    </w:p>
    <w:p w14:paraId="3A60244A" w14:textId="77777777" w:rsidR="00FF0B03" w:rsidRDefault="00FF0B03" w:rsidP="0073492B">
      <w:pPr>
        <w:spacing w:after="0"/>
        <w:jc w:val="both"/>
      </w:pPr>
      <w:r>
        <w:t>Собственные модули (отпадает необходимость подключения стороннего ПО):</w:t>
      </w:r>
    </w:p>
    <w:p w14:paraId="155CF00B" w14:textId="1ECCF12D" w:rsidR="00FF0B03" w:rsidRDefault="00FF0B03" w:rsidP="0073492B">
      <w:pPr>
        <w:spacing w:after="0"/>
        <w:ind w:left="851"/>
        <w:jc w:val="both"/>
      </w:pPr>
      <w:r>
        <w:t>–</w:t>
      </w:r>
      <w:r w:rsidRPr="00C82658">
        <w:t xml:space="preserve"> </w:t>
      </w:r>
      <w:r>
        <w:t>распознавани</w:t>
      </w:r>
      <w:r w:rsidR="000209C6">
        <w:t>е</w:t>
      </w:r>
      <w:r>
        <w:t xml:space="preserve"> </w:t>
      </w:r>
      <w:proofErr w:type="gramStart"/>
      <w:r>
        <w:t>документов  без</w:t>
      </w:r>
      <w:proofErr w:type="gramEnd"/>
      <w:r>
        <w:t xml:space="preserve"> ограничения на количество сканируемых и распознаваемых листов документов;</w:t>
      </w:r>
    </w:p>
    <w:p w14:paraId="2971A293" w14:textId="77777777" w:rsidR="00FF0B03" w:rsidRDefault="00FF0B03" w:rsidP="0073492B">
      <w:pPr>
        <w:spacing w:after="0"/>
        <w:ind w:left="851"/>
        <w:jc w:val="both"/>
      </w:pPr>
      <w:r>
        <w:t xml:space="preserve">– </w:t>
      </w:r>
      <w:proofErr w:type="spellStart"/>
      <w:r>
        <w:t>автоповорот</w:t>
      </w:r>
      <w:proofErr w:type="spellEnd"/>
      <w:r>
        <w:t xml:space="preserve"> листов документа при потоковом сканировании с учетом ориентации страниц;</w:t>
      </w:r>
    </w:p>
    <w:p w14:paraId="0776AD4F" w14:textId="77777777" w:rsidR="00FF0B03" w:rsidRDefault="00FF0B03" w:rsidP="0073492B">
      <w:pPr>
        <w:spacing w:after="0"/>
        <w:ind w:left="851"/>
        <w:jc w:val="both"/>
      </w:pPr>
      <w:r>
        <w:t xml:space="preserve">– </w:t>
      </w:r>
      <w:r w:rsidRPr="000429AB">
        <w:t>автоматическое преобразование файлов отсканированных документов из формата TIFF в формат PDF</w:t>
      </w:r>
      <w:r>
        <w:t>;</w:t>
      </w:r>
    </w:p>
    <w:p w14:paraId="6EE3633F" w14:textId="77777777" w:rsidR="00FF0B03" w:rsidRDefault="00FF0B03" w:rsidP="0073492B">
      <w:pPr>
        <w:spacing w:after="0"/>
        <w:ind w:left="851"/>
        <w:jc w:val="both"/>
      </w:pPr>
      <w:r>
        <w:t>– формирования запросов и отчетов;</w:t>
      </w:r>
    </w:p>
    <w:p w14:paraId="246366E4" w14:textId="77777777" w:rsidR="00FF0B03" w:rsidRDefault="00FF0B03" w:rsidP="0073492B">
      <w:pPr>
        <w:spacing w:after="0"/>
        <w:ind w:left="851"/>
        <w:jc w:val="both"/>
      </w:pPr>
      <w:r>
        <w:t>– формирования визуальных форм;</w:t>
      </w:r>
    </w:p>
    <w:p w14:paraId="146F0E2D" w14:textId="77777777" w:rsidR="00FF0B03" w:rsidRDefault="00FF0B03" w:rsidP="0073492B">
      <w:pPr>
        <w:spacing w:after="0"/>
        <w:ind w:left="851"/>
        <w:jc w:val="both"/>
      </w:pPr>
      <w:r>
        <w:t>– печатных форм карточек документов и отчетов;</w:t>
      </w:r>
    </w:p>
    <w:p w14:paraId="037F838E" w14:textId="77777777" w:rsidR="00FF0B03" w:rsidRDefault="00FF0B03" w:rsidP="0073492B">
      <w:pPr>
        <w:spacing w:after="0"/>
        <w:ind w:left="851"/>
        <w:jc w:val="both"/>
      </w:pPr>
      <w:r>
        <w:t>– электронного взаимодействия с подведомственными организациями и филиалами.</w:t>
      </w:r>
    </w:p>
    <w:p w14:paraId="4DE6A2B2" w14:textId="77777777" w:rsidR="00FF0B03" w:rsidRDefault="00FF0B03" w:rsidP="0073492B">
      <w:pPr>
        <w:spacing w:after="0"/>
        <w:jc w:val="both"/>
      </w:pPr>
      <w:r w:rsidRPr="000429AB">
        <w:t>Настройка упрощенного интерфейса представления документов и поручений для различных групп пользователей</w:t>
      </w:r>
    </w:p>
    <w:p w14:paraId="23FC64C7" w14:textId="77777777" w:rsidR="00FF0B03" w:rsidRDefault="00FF0B03" w:rsidP="0073492B">
      <w:pPr>
        <w:spacing w:after="0"/>
        <w:jc w:val="both"/>
      </w:pPr>
      <w:r>
        <w:t>Не ограниченное количество отчетных форм.</w:t>
      </w:r>
    </w:p>
    <w:p w14:paraId="24B2DF2A" w14:textId="77777777" w:rsidR="00FF0B03" w:rsidRDefault="00FF0B03" w:rsidP="0073492B">
      <w:pPr>
        <w:spacing w:after="0"/>
        <w:jc w:val="both"/>
      </w:pPr>
      <w:r>
        <w:t>Не ограниченное количество групп документов каждого типа: входящие, исходящие, внутренние, обращения граждан.</w:t>
      </w:r>
    </w:p>
    <w:p w14:paraId="7D2822EC" w14:textId="77777777" w:rsidR="00FF0B03" w:rsidRDefault="00FF0B03" w:rsidP="0073492B">
      <w:pPr>
        <w:spacing w:after="0"/>
        <w:jc w:val="both"/>
      </w:pPr>
      <w:r>
        <w:t>Предпросмотр документов в веб-интерфейсе системы</w:t>
      </w:r>
    </w:p>
    <w:p w14:paraId="07D0C1AE" w14:textId="77777777" w:rsidR="00FF0B03" w:rsidRDefault="00FF0B03" w:rsidP="0073492B">
      <w:pPr>
        <w:spacing w:after="0"/>
        <w:jc w:val="both"/>
      </w:pPr>
      <w:r>
        <w:t>Настройка потоков документов с помощью отчетов и личных кабинетов пользователей.</w:t>
      </w:r>
    </w:p>
    <w:p w14:paraId="6EA2F31F" w14:textId="77777777" w:rsidR="00FF0B03" w:rsidRDefault="00FF0B03" w:rsidP="0073492B">
      <w:pPr>
        <w:spacing w:after="0"/>
        <w:jc w:val="both"/>
      </w:pPr>
      <w:r>
        <w:t>Формирование типовых документов и подготовка ответов по шаблонам.</w:t>
      </w:r>
    </w:p>
    <w:p w14:paraId="7C55CDF7" w14:textId="77777777" w:rsidR="00FF0B03" w:rsidRDefault="00FF0B03" w:rsidP="0073492B">
      <w:pPr>
        <w:spacing w:after="0"/>
        <w:jc w:val="both"/>
      </w:pPr>
      <w:r>
        <w:t>Автоматизированная рассылка документов по МЭДО, модулю Взаимодействия, электронной почте</w:t>
      </w:r>
    </w:p>
    <w:p w14:paraId="02CB778B" w14:textId="77777777" w:rsidR="00FF0B03" w:rsidRDefault="00FF0B03" w:rsidP="0073492B">
      <w:pPr>
        <w:spacing w:after="0"/>
        <w:jc w:val="both"/>
      </w:pPr>
      <w:r w:rsidRPr="000429AB">
        <w:lastRenderedPageBreak/>
        <w:t xml:space="preserve">Возможность создания и установки обработчиков событий </w:t>
      </w:r>
      <w:proofErr w:type="gramStart"/>
      <w:r w:rsidRPr="000429AB">
        <w:t>без  оста</w:t>
      </w:r>
      <w:r>
        <w:t>новки</w:t>
      </w:r>
      <w:proofErr w:type="gramEnd"/>
      <w:r>
        <w:t xml:space="preserve"> и </w:t>
      </w:r>
      <w:proofErr w:type="spellStart"/>
      <w:r>
        <w:t>переинсталляции</w:t>
      </w:r>
      <w:proofErr w:type="spellEnd"/>
      <w:r>
        <w:t xml:space="preserve"> системы</w:t>
      </w:r>
      <w:r w:rsidRPr="000429AB">
        <w:t xml:space="preserve"> </w:t>
      </w:r>
      <w:r>
        <w:t>для</w:t>
      </w:r>
      <w:r w:rsidRPr="000429AB">
        <w:t xml:space="preserve"> оперативно</w:t>
      </w:r>
      <w:r>
        <w:t>й</w:t>
      </w:r>
      <w:r w:rsidRPr="000429AB">
        <w:t xml:space="preserve"> адапт</w:t>
      </w:r>
      <w:r>
        <w:t>ации с</w:t>
      </w:r>
      <w:r w:rsidRPr="000429AB">
        <w:t>истем</w:t>
      </w:r>
      <w:r>
        <w:t>ы</w:t>
      </w:r>
      <w:r w:rsidRPr="000429AB">
        <w:t xml:space="preserve"> под специфические требования бизнес процессов.</w:t>
      </w:r>
    </w:p>
    <w:p w14:paraId="52B5B7E2" w14:textId="6FC72F5D" w:rsidR="00FF0B03" w:rsidRDefault="00FF0B03" w:rsidP="0073492B">
      <w:pPr>
        <w:spacing w:after="0"/>
        <w:jc w:val="both"/>
      </w:pPr>
      <w:r w:rsidRPr="000429AB">
        <w:t>Обеспечение интеграции с внешними системами за счет открытого, настраиваемого внешнего интерфейса</w:t>
      </w:r>
    </w:p>
    <w:p w14:paraId="4770E637" w14:textId="77777777" w:rsidR="00FF0B03" w:rsidRDefault="00FF0B03" w:rsidP="0073492B">
      <w:pPr>
        <w:spacing w:after="0"/>
        <w:jc w:val="both"/>
      </w:pPr>
    </w:p>
    <w:p w14:paraId="49C8C262" w14:textId="77777777" w:rsidR="00FF0B03" w:rsidRDefault="00FF0B03" w:rsidP="0073492B">
      <w:pPr>
        <w:spacing w:after="0"/>
        <w:jc w:val="both"/>
        <w:rPr>
          <w:b/>
        </w:rPr>
      </w:pPr>
      <w:r>
        <w:rPr>
          <w:b/>
        </w:rPr>
        <w:t>Управление документами</w:t>
      </w:r>
    </w:p>
    <w:p w14:paraId="35D60DA2" w14:textId="77777777" w:rsidR="00FF0B03" w:rsidRDefault="00FF0B03" w:rsidP="0073492B">
      <w:pPr>
        <w:spacing w:after="0"/>
        <w:jc w:val="both"/>
      </w:pPr>
      <w:r>
        <w:t>– централизованное структурированное хранилище документов</w:t>
      </w:r>
    </w:p>
    <w:p w14:paraId="6FD5C622" w14:textId="77777777" w:rsidR="00FF0B03" w:rsidRDefault="00FF0B03" w:rsidP="0073492B">
      <w:pPr>
        <w:spacing w:after="0"/>
        <w:jc w:val="both"/>
      </w:pPr>
      <w:r>
        <w:t>– создание документа на основании поручения</w:t>
      </w:r>
    </w:p>
    <w:p w14:paraId="771EEEB9" w14:textId="77777777" w:rsidR="00FF0B03" w:rsidRDefault="00FF0B03" w:rsidP="0073492B">
      <w:pPr>
        <w:spacing w:after="0"/>
        <w:jc w:val="both"/>
      </w:pPr>
      <w:r>
        <w:t>– постановка задачи на исполнение из регистрационной карточки документа</w:t>
      </w:r>
    </w:p>
    <w:p w14:paraId="78B93075" w14:textId="77777777" w:rsidR="00FF0B03" w:rsidRDefault="00FF0B03" w:rsidP="0073492B">
      <w:pPr>
        <w:spacing w:after="0"/>
        <w:jc w:val="both"/>
      </w:pPr>
      <w:r>
        <w:t>– контроль исполнения документов (по документу, по резолюции, по контрольном заданию)</w:t>
      </w:r>
    </w:p>
    <w:p w14:paraId="7384DF14" w14:textId="77777777" w:rsidR="00FF0B03" w:rsidRDefault="00FF0B03" w:rsidP="0073492B">
      <w:pPr>
        <w:spacing w:after="0"/>
        <w:jc w:val="both"/>
      </w:pPr>
      <w:r>
        <w:t>– настройка маршрута согласования документа (последовательное, параллельное) вручную и по шаблону</w:t>
      </w:r>
    </w:p>
    <w:p w14:paraId="4B6EF5BB" w14:textId="77777777" w:rsidR="00FF0B03" w:rsidRPr="00C40CC0" w:rsidRDefault="00FF0B03" w:rsidP="0073492B">
      <w:pPr>
        <w:spacing w:after="0"/>
        <w:jc w:val="both"/>
      </w:pPr>
      <w:r>
        <w:t>– отправка электронных документов из регистрационной карточки документа</w:t>
      </w:r>
    </w:p>
    <w:p w14:paraId="7AD5DD53" w14:textId="77777777" w:rsidR="00FF0B03" w:rsidRDefault="00FF0B03" w:rsidP="0073492B">
      <w:pPr>
        <w:spacing w:after="0"/>
        <w:jc w:val="both"/>
      </w:pPr>
      <w:r>
        <w:t>– подготовка электронных реестров исходящих документов</w:t>
      </w:r>
    </w:p>
    <w:p w14:paraId="7998A38C" w14:textId="629C9817" w:rsidR="00FF0B03" w:rsidRDefault="00FF0B03" w:rsidP="0073492B">
      <w:pPr>
        <w:spacing w:after="0"/>
        <w:jc w:val="both"/>
      </w:pPr>
      <w:r>
        <w:t>– печать конвертов для исходящих писем</w:t>
      </w:r>
    </w:p>
    <w:p w14:paraId="2C839B0D" w14:textId="77777777" w:rsidR="00FF0B03" w:rsidRDefault="00FF0B03" w:rsidP="0073492B">
      <w:pPr>
        <w:spacing w:after="0"/>
        <w:jc w:val="both"/>
      </w:pPr>
    </w:p>
    <w:p w14:paraId="4B00EA8C" w14:textId="77777777" w:rsidR="00FF0B03" w:rsidRPr="00284AA9" w:rsidRDefault="00FF0B03" w:rsidP="0073492B">
      <w:pPr>
        <w:spacing w:after="0"/>
        <w:jc w:val="both"/>
        <w:rPr>
          <w:b/>
        </w:rPr>
      </w:pPr>
      <w:r w:rsidRPr="00284AA9">
        <w:rPr>
          <w:b/>
        </w:rPr>
        <w:t>Регистрация документов</w:t>
      </w:r>
    </w:p>
    <w:p w14:paraId="7D32DCD7" w14:textId="77777777" w:rsidR="00FF0B03" w:rsidRDefault="00FF0B03" w:rsidP="0073492B">
      <w:pPr>
        <w:spacing w:after="0"/>
        <w:jc w:val="both"/>
      </w:pPr>
      <w:r>
        <w:t>– регистрация различных типов документов: входящих, исходящих, внутренних, обращений граждан</w:t>
      </w:r>
    </w:p>
    <w:p w14:paraId="234F1819" w14:textId="77777777" w:rsidR="00FF0B03" w:rsidRDefault="00FF0B03" w:rsidP="0073492B">
      <w:pPr>
        <w:spacing w:after="0"/>
        <w:jc w:val="both"/>
      </w:pPr>
      <w:r>
        <w:t>– создание неограниченного количества групп документов</w:t>
      </w:r>
    </w:p>
    <w:p w14:paraId="2C5C3174" w14:textId="77777777" w:rsidR="00FF0B03" w:rsidRDefault="00FF0B03" w:rsidP="0073492B">
      <w:pPr>
        <w:spacing w:after="0"/>
        <w:jc w:val="both"/>
      </w:pPr>
      <w:r>
        <w:t>– автоматическая регистрация во временной группе документов, поступающих из внешних систем</w:t>
      </w:r>
    </w:p>
    <w:p w14:paraId="67E1F5B9" w14:textId="77777777" w:rsidR="00FF0B03" w:rsidRPr="00D83664" w:rsidRDefault="00FF0B03" w:rsidP="0073492B">
      <w:pPr>
        <w:spacing w:after="0"/>
        <w:jc w:val="both"/>
      </w:pPr>
      <w:r>
        <w:t>– механизм предотвращения повторной регистрации</w:t>
      </w:r>
    </w:p>
    <w:p w14:paraId="374D0B0A" w14:textId="77777777" w:rsidR="000209C6" w:rsidRPr="00A14B40" w:rsidRDefault="000209C6" w:rsidP="0073492B">
      <w:pPr>
        <w:spacing w:after="0"/>
        <w:jc w:val="both"/>
        <w:rPr>
          <w:b/>
        </w:rPr>
      </w:pPr>
      <w:r w:rsidRPr="00A14B40">
        <w:rPr>
          <w:b/>
        </w:rPr>
        <w:t>Функционал</w:t>
      </w:r>
    </w:p>
    <w:p w14:paraId="21AD413F" w14:textId="77777777" w:rsidR="000209C6" w:rsidRDefault="000209C6" w:rsidP="0073492B">
      <w:pPr>
        <w:spacing w:after="0"/>
      </w:pPr>
      <w:proofErr w:type="gramStart"/>
      <w:r>
        <w:t>Автоматизация  всего</w:t>
      </w:r>
      <w:proofErr w:type="gramEnd"/>
      <w:r>
        <w:t xml:space="preserve"> цикла документооборота.</w:t>
      </w:r>
      <w:r w:rsidRPr="00082AF0">
        <w:t xml:space="preserve"> </w:t>
      </w:r>
    </w:p>
    <w:p w14:paraId="0EACD3B9" w14:textId="77777777" w:rsidR="000209C6" w:rsidRDefault="000209C6" w:rsidP="0073492B">
      <w:pPr>
        <w:spacing w:after="0"/>
      </w:pPr>
      <w:r>
        <w:t>Настройка на деловой процесс Заказчика.</w:t>
      </w:r>
    </w:p>
    <w:p w14:paraId="17431EC6" w14:textId="77777777" w:rsidR="000209C6" w:rsidRDefault="000209C6" w:rsidP="0073492B">
      <w:pPr>
        <w:spacing w:after="0"/>
        <w:jc w:val="both"/>
      </w:pPr>
      <w:r>
        <w:t>Регистрация различных типов документов: входящих, исходящих, внутренних (нормативно-правовых актов, служебных записок), обращений граждан.</w:t>
      </w:r>
    </w:p>
    <w:p w14:paraId="05005F1C" w14:textId="77777777" w:rsidR="000209C6" w:rsidRDefault="000209C6" w:rsidP="0073492B">
      <w:pPr>
        <w:spacing w:after="0"/>
        <w:jc w:val="both"/>
      </w:pPr>
      <w:r>
        <w:lastRenderedPageBreak/>
        <w:t xml:space="preserve">Проверка </w:t>
      </w:r>
      <w:proofErr w:type="gramStart"/>
      <w:r>
        <w:t xml:space="preserve">уникальности </w:t>
      </w:r>
      <w:r w:rsidRPr="000429AB">
        <w:t xml:space="preserve"> номера</w:t>
      </w:r>
      <w:proofErr w:type="gramEnd"/>
      <w:r w:rsidRPr="000429AB">
        <w:t xml:space="preserve"> входящего документа по номеру и дате (по номеру, дате и корреспонденту) при регистрации документа</w:t>
      </w:r>
      <w:r>
        <w:t>.</w:t>
      </w:r>
    </w:p>
    <w:p w14:paraId="7A4D6C17" w14:textId="77777777" w:rsidR="000209C6" w:rsidRDefault="000209C6" w:rsidP="0073492B">
      <w:pPr>
        <w:spacing w:after="0"/>
        <w:jc w:val="both"/>
      </w:pPr>
      <w:r>
        <w:t>Автоматическое присвоение уникального регистрационного номера, формируемого в соответствии с заданным шаблоном.</w:t>
      </w:r>
    </w:p>
    <w:p w14:paraId="0738B408" w14:textId="77777777" w:rsidR="000209C6" w:rsidRDefault="000209C6" w:rsidP="0073492B">
      <w:pPr>
        <w:spacing w:after="0"/>
        <w:jc w:val="both"/>
      </w:pPr>
      <w:r>
        <w:t>Прикрепление не ограниченного количества файлов разных форматов.</w:t>
      </w:r>
    </w:p>
    <w:p w14:paraId="255F4C2F" w14:textId="77777777" w:rsidR="000209C6" w:rsidRDefault="000209C6" w:rsidP="0073492B">
      <w:pPr>
        <w:spacing w:after="0"/>
        <w:jc w:val="both"/>
      </w:pPr>
      <w:r>
        <w:t>Использование настроенных на пользователя списков и значений полей.</w:t>
      </w:r>
    </w:p>
    <w:p w14:paraId="53FA602B" w14:textId="77777777" w:rsidR="000209C6" w:rsidRDefault="000209C6" w:rsidP="0073492B">
      <w:pPr>
        <w:spacing w:after="0"/>
        <w:jc w:val="both"/>
      </w:pPr>
      <w:r>
        <w:t>Использование обязательных полей и значений по умолчанию.</w:t>
      </w:r>
    </w:p>
    <w:p w14:paraId="47483B32" w14:textId="77777777" w:rsidR="000209C6" w:rsidRDefault="000209C6" w:rsidP="0073492B">
      <w:pPr>
        <w:spacing w:after="0"/>
        <w:jc w:val="both"/>
      </w:pPr>
      <w:r>
        <w:t xml:space="preserve">Связка всех документов со всеми, </w:t>
      </w:r>
      <w:r w:rsidRPr="000429AB">
        <w:t>возможность создания типизированных ссылок</w:t>
      </w:r>
      <w:r>
        <w:t>.</w:t>
      </w:r>
    </w:p>
    <w:p w14:paraId="3913C462" w14:textId="77777777" w:rsidR="000209C6" w:rsidRPr="001C21D3" w:rsidRDefault="000209C6" w:rsidP="0073492B">
      <w:pPr>
        <w:spacing w:after="0"/>
        <w:jc w:val="both"/>
      </w:pPr>
      <w:r w:rsidRPr="001C21D3">
        <w:t>Назначение срока исполнения: документов, поручений руководителей, контрольных заданий, обращений граждан.</w:t>
      </w:r>
    </w:p>
    <w:p w14:paraId="4661A790" w14:textId="77777777" w:rsidR="000209C6" w:rsidRDefault="000209C6" w:rsidP="0073492B">
      <w:pPr>
        <w:spacing w:after="0"/>
        <w:jc w:val="both"/>
      </w:pPr>
      <w:r>
        <w:t>Автоматическое формирование срока исполнения документов и поручений.</w:t>
      </w:r>
    </w:p>
    <w:p w14:paraId="2B660F7D" w14:textId="77777777" w:rsidR="000209C6" w:rsidRDefault="000209C6" w:rsidP="0073492B">
      <w:pPr>
        <w:spacing w:after="0"/>
        <w:jc w:val="both"/>
      </w:pPr>
      <w:r w:rsidRPr="002A74A5">
        <w:t>Соответствие требованиям делопроизводства в органах государственной власти, установленным нормативно-правовым актам РФ, поддержка усиленной квалифицированной электронной подписи (УКЭП), гибкая система разграничения доступа</w:t>
      </w:r>
      <w:r>
        <w:t>.</w:t>
      </w:r>
    </w:p>
    <w:p w14:paraId="056CEF87" w14:textId="77777777" w:rsidR="000209C6" w:rsidRDefault="000209C6" w:rsidP="0073492B">
      <w:pPr>
        <w:spacing w:after="0"/>
        <w:jc w:val="both"/>
      </w:pPr>
      <w:r w:rsidRPr="001C21D3">
        <w:t>Система передачи прав и назначения заместителей</w:t>
      </w:r>
      <w:r>
        <w:t>.</w:t>
      </w:r>
    </w:p>
    <w:p w14:paraId="3F2DBB9A" w14:textId="77777777" w:rsidR="000209C6" w:rsidRPr="001C21D3" w:rsidRDefault="000209C6" w:rsidP="0073492B">
      <w:pPr>
        <w:spacing w:after="0"/>
        <w:jc w:val="both"/>
      </w:pPr>
      <w:r w:rsidRPr="001C21D3">
        <w:t>Регистрация документов из внешних источников (МЭДО, сайт)</w:t>
      </w:r>
    </w:p>
    <w:p w14:paraId="5882C734" w14:textId="77777777" w:rsidR="000209C6" w:rsidRPr="001C21D3" w:rsidRDefault="000209C6" w:rsidP="0073492B">
      <w:pPr>
        <w:spacing w:after="0"/>
        <w:jc w:val="both"/>
      </w:pPr>
      <w:r w:rsidRPr="001C21D3">
        <w:t>Система оповещения пользователей о документа</w:t>
      </w:r>
      <w:r>
        <w:t>х,</w:t>
      </w:r>
      <w:r w:rsidRPr="001C21D3">
        <w:t xml:space="preserve"> поступивших на исполнение и наступлении сроков исполнения поручений в рабочем кабинете пользователя и по электронной почте.</w:t>
      </w:r>
    </w:p>
    <w:p w14:paraId="09542B2F" w14:textId="77777777" w:rsidR="000209C6" w:rsidRDefault="000209C6" w:rsidP="0073492B">
      <w:pPr>
        <w:spacing w:after="0"/>
      </w:pPr>
      <w:r>
        <w:t>Сравнение файлов версий документа</w:t>
      </w:r>
    </w:p>
    <w:p w14:paraId="6AAD2386" w14:textId="77777777" w:rsidR="000209C6" w:rsidRPr="00EA2E93" w:rsidRDefault="000209C6" w:rsidP="0073492B">
      <w:pPr>
        <w:spacing w:after="0"/>
      </w:pPr>
      <w:r w:rsidRPr="00EA2E93">
        <w:t>Настройка маршрутов документов</w:t>
      </w:r>
    </w:p>
    <w:p w14:paraId="0F38B21C" w14:textId="77777777" w:rsidR="000209C6" w:rsidRDefault="000209C6" w:rsidP="0073492B">
      <w:pPr>
        <w:spacing w:after="0"/>
        <w:jc w:val="both"/>
      </w:pPr>
      <w:r w:rsidRPr="000429AB">
        <w:t>Автоматизированный контроль за согласованием, прохождением и исполнением документов (отражение информации об изменении статусов документов в личном кабинете пользователя)</w:t>
      </w:r>
    </w:p>
    <w:p w14:paraId="0D159B44" w14:textId="77777777" w:rsidR="000209C6" w:rsidRPr="00EA2E93" w:rsidRDefault="000209C6" w:rsidP="0073492B">
      <w:pPr>
        <w:tabs>
          <w:tab w:val="num" w:pos="720"/>
        </w:tabs>
        <w:spacing w:after="0"/>
      </w:pPr>
      <w:r w:rsidRPr="00EA2E93">
        <w:t>Ограничение доступа к файлам документов для отдельных пользователей или групп пользователей; к отдельным группам документов</w:t>
      </w:r>
    </w:p>
    <w:p w14:paraId="364C0143" w14:textId="3B6FD3E4" w:rsidR="000209C6" w:rsidRDefault="000209C6" w:rsidP="0073492B">
      <w:pPr>
        <w:spacing w:after="0"/>
      </w:pPr>
      <w:r>
        <w:t>Протоколирование всех действий пользователей и системы.</w:t>
      </w:r>
    </w:p>
    <w:p w14:paraId="4C20A9A5" w14:textId="77777777" w:rsidR="00D03704" w:rsidRDefault="00D03704" w:rsidP="0073492B">
      <w:pPr>
        <w:spacing w:after="0"/>
      </w:pPr>
    </w:p>
    <w:p w14:paraId="1D4C0570" w14:textId="77777777" w:rsidR="00D03704" w:rsidRPr="0073492B" w:rsidRDefault="00D03704" w:rsidP="00D03704">
      <w:pPr>
        <w:spacing w:after="0"/>
        <w:jc w:val="both"/>
        <w:rPr>
          <w:b/>
          <w:bCs/>
        </w:rPr>
      </w:pPr>
      <w:r w:rsidRPr="0073492B">
        <w:rPr>
          <w:b/>
          <w:bCs/>
        </w:rPr>
        <w:lastRenderedPageBreak/>
        <w:t>Модуль "Взаимодействие"</w:t>
      </w:r>
    </w:p>
    <w:p w14:paraId="087949A5" w14:textId="77777777" w:rsidR="00D03704" w:rsidRDefault="00D03704" w:rsidP="00D0370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Модуль «Взаимодействие» предназначен для электронного взаимодействия документами и метаданными с подведомственными организациями и территориальными органами управления образованием.</w:t>
      </w:r>
    </w:p>
    <w:p w14:paraId="300AFC02" w14:textId="77777777" w:rsidR="00D03704" w:rsidRPr="00C22A26" w:rsidRDefault="00D03704" w:rsidP="00D0370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Модуль «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Взаимодействие»  обеспечивает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22A26">
        <w:rPr>
          <w:rFonts w:eastAsia="Times New Roman" w:cs="Times New Roman"/>
          <w:sz w:val="24"/>
          <w:szCs w:val="24"/>
          <w:lang w:eastAsia="ru-RU"/>
        </w:rPr>
        <w:t>автоматизацию процесса проверки, получения, регистрации и контроля исполнения документов, а также автоматического информирования заинтересованных сторон об изменениях статуса этих документов.</w:t>
      </w:r>
    </w:p>
    <w:p w14:paraId="3072B3FE" w14:textId="77777777" w:rsidR="00D03704" w:rsidRPr="00036647" w:rsidRDefault="00D03704" w:rsidP="00D0370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Модуль «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 xml:space="preserve">Взаимодействие» </w:t>
      </w:r>
      <w:r>
        <w:rPr>
          <w:sz w:val="24"/>
          <w:szCs w:val="24"/>
        </w:rPr>
        <w:t xml:space="preserve"> обеспечивает</w:t>
      </w:r>
      <w:proofErr w:type="gramEnd"/>
      <w:r w:rsidRPr="009E6E4E">
        <w:rPr>
          <w:sz w:val="24"/>
          <w:szCs w:val="24"/>
        </w:rPr>
        <w:t xml:space="preserve"> автоматическ</w:t>
      </w:r>
      <w:r>
        <w:rPr>
          <w:sz w:val="24"/>
          <w:szCs w:val="24"/>
        </w:rPr>
        <w:t>ую</w:t>
      </w:r>
      <w:r w:rsidRPr="009E6E4E">
        <w:rPr>
          <w:sz w:val="24"/>
          <w:szCs w:val="24"/>
        </w:rPr>
        <w:t xml:space="preserve"> регистраци</w:t>
      </w:r>
      <w:r>
        <w:rPr>
          <w:sz w:val="24"/>
          <w:szCs w:val="24"/>
        </w:rPr>
        <w:t>ю</w:t>
      </w:r>
      <w:r w:rsidRPr="009E6E4E">
        <w:rPr>
          <w:sz w:val="24"/>
          <w:szCs w:val="24"/>
        </w:rPr>
        <w:t xml:space="preserve"> документов</w:t>
      </w:r>
      <w:r>
        <w:rPr>
          <w:sz w:val="24"/>
          <w:szCs w:val="24"/>
        </w:rPr>
        <w:t>, при использовании СЭДКП в качестве системы электронного документооборота организации.</w:t>
      </w:r>
    </w:p>
    <w:p w14:paraId="3D8AE496" w14:textId="318865D5" w:rsidR="00FF0B03" w:rsidRDefault="00FF0B03" w:rsidP="0073492B">
      <w:pPr>
        <w:spacing w:after="0"/>
        <w:jc w:val="both"/>
      </w:pPr>
    </w:p>
    <w:p w14:paraId="58B757B9" w14:textId="7ED8254F" w:rsidR="00036647" w:rsidRPr="0073492B" w:rsidRDefault="00036647" w:rsidP="0073492B">
      <w:pPr>
        <w:spacing w:after="0"/>
        <w:jc w:val="both"/>
        <w:rPr>
          <w:b/>
          <w:bCs/>
        </w:rPr>
      </w:pPr>
      <w:r w:rsidRPr="0073492B">
        <w:rPr>
          <w:b/>
          <w:bCs/>
        </w:rPr>
        <w:t>Контактная информация:</w:t>
      </w:r>
    </w:p>
    <w:p w14:paraId="7F760ABB" w14:textId="77777777" w:rsidR="0073492B" w:rsidRPr="0073492B" w:rsidRDefault="0073492B" w:rsidP="0073492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Общий адрес: </w:t>
      </w:r>
      <w:hyperlink r:id="rId7" w:history="1">
        <w:r w:rsidRPr="00A047E2">
          <w:rPr>
            <w:rStyle w:val="a3"/>
            <w:rFonts w:eastAsia="Times New Roman" w:cs="Times New Roman"/>
            <w:sz w:val="24"/>
            <w:szCs w:val="24"/>
            <w:lang w:val="en-US" w:eastAsia="ru-RU"/>
          </w:rPr>
          <w:t>sedkp</w:t>
        </w:r>
        <w:r w:rsidRPr="00A047E2">
          <w:rPr>
            <w:rStyle w:val="a3"/>
            <w:rFonts w:eastAsia="Times New Roman" w:cs="Times New Roman"/>
            <w:sz w:val="24"/>
            <w:szCs w:val="24"/>
            <w:lang w:eastAsia="ru-RU"/>
          </w:rPr>
          <w:t>@</w:t>
        </w:r>
        <w:r w:rsidRPr="00A047E2">
          <w:rPr>
            <w:rStyle w:val="a3"/>
            <w:rFonts w:eastAsia="Times New Roman" w:cs="Times New Roman"/>
            <w:sz w:val="24"/>
            <w:szCs w:val="24"/>
            <w:lang w:val="en-US" w:eastAsia="ru-RU"/>
          </w:rPr>
          <w:t>ficto</w:t>
        </w:r>
        <w:r w:rsidRPr="00A047E2">
          <w:rPr>
            <w:rStyle w:val="a3"/>
            <w:rFonts w:eastAsia="Times New Roman" w:cs="Times New Roman"/>
            <w:sz w:val="24"/>
            <w:szCs w:val="24"/>
            <w:lang w:eastAsia="ru-RU"/>
          </w:rPr>
          <w:t>.</w:t>
        </w:r>
        <w:proofErr w:type="spellStart"/>
        <w:r w:rsidRPr="00A047E2">
          <w:rPr>
            <w:rStyle w:val="a3"/>
            <w:rFonts w:eastAsia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14:paraId="054CFDFF" w14:textId="05E32195" w:rsidR="00036647" w:rsidRDefault="00036647" w:rsidP="0073492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03704">
        <w:rPr>
          <w:sz w:val="24"/>
          <w:szCs w:val="24"/>
        </w:rPr>
        <w:t>Алваров</w:t>
      </w:r>
      <w:proofErr w:type="spellEnd"/>
      <w:r w:rsidRPr="00D03704">
        <w:rPr>
          <w:sz w:val="24"/>
          <w:szCs w:val="24"/>
        </w:rPr>
        <w:t xml:space="preserve"> Сергей </w:t>
      </w:r>
      <w:proofErr w:type="spellStart"/>
      <w:proofErr w:type="gramStart"/>
      <w:r w:rsidRPr="00D03704">
        <w:rPr>
          <w:sz w:val="24"/>
          <w:szCs w:val="24"/>
        </w:rPr>
        <w:t>Петросович</w:t>
      </w:r>
      <w:proofErr w:type="spellEnd"/>
      <w:r w:rsidRPr="00D03704">
        <w:rPr>
          <w:sz w:val="24"/>
          <w:szCs w:val="24"/>
        </w:rPr>
        <w:t xml:space="preserve"> :</w:t>
      </w:r>
      <w:proofErr w:type="gramEnd"/>
      <w:r>
        <w:t xml:space="preserve"> </w:t>
      </w:r>
      <w:r w:rsidRPr="00036647">
        <w:rPr>
          <w:rFonts w:eastAsia="Times New Roman" w:cs="Times New Roman"/>
          <w:sz w:val="24"/>
          <w:szCs w:val="24"/>
          <w:lang w:eastAsia="ru-RU"/>
        </w:rPr>
        <w:t>(495) 009-98-88, IP: 1103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="0073492B" w:rsidRPr="00A047E2">
          <w:rPr>
            <w:rStyle w:val="a3"/>
            <w:rFonts w:eastAsia="Times New Roman" w:cs="Times New Roman"/>
            <w:sz w:val="24"/>
            <w:szCs w:val="24"/>
            <w:lang w:eastAsia="ru-RU"/>
          </w:rPr>
          <w:t>s.alvarov@ficto.ru</w:t>
        </w:r>
      </w:hyperlink>
    </w:p>
    <w:p w14:paraId="1BBBDD7C" w14:textId="0F5D94B9" w:rsidR="0073492B" w:rsidRDefault="0073492B" w:rsidP="0073492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Бельских Инна Валерьевна: </w:t>
      </w:r>
      <w:r w:rsidRPr="0073492B">
        <w:rPr>
          <w:rFonts w:eastAsia="Times New Roman" w:cs="Times New Roman"/>
          <w:sz w:val="24"/>
          <w:szCs w:val="24"/>
          <w:lang w:eastAsia="ru-RU"/>
        </w:rPr>
        <w:t xml:space="preserve">(495) 009-98-88, IP: 1610; </w:t>
      </w:r>
      <w:hyperlink r:id="rId9" w:history="1">
        <w:r w:rsidRPr="00A047E2">
          <w:rPr>
            <w:rStyle w:val="a3"/>
            <w:rFonts w:eastAsia="Times New Roman" w:cs="Times New Roman"/>
            <w:sz w:val="24"/>
            <w:szCs w:val="24"/>
            <w:lang w:eastAsia="ru-RU"/>
          </w:rPr>
          <w:t>i.belskih@ficto.ru</w:t>
        </w:r>
      </w:hyperlink>
    </w:p>
    <w:p w14:paraId="72539E01" w14:textId="6F8EE476" w:rsidR="0073492B" w:rsidRDefault="0073492B" w:rsidP="0073492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Фомин Фёдор Александрович: </w:t>
      </w:r>
      <w:r w:rsidRPr="0073492B">
        <w:rPr>
          <w:rFonts w:eastAsia="Times New Roman" w:cs="Times New Roman"/>
          <w:sz w:val="24"/>
          <w:szCs w:val="24"/>
          <w:lang w:eastAsia="ru-RU"/>
        </w:rPr>
        <w:t>(495) 009-98-88, IP: 1606</w:t>
      </w:r>
      <w:r>
        <w:rPr>
          <w:rFonts w:eastAsia="Times New Roman" w:cs="Times New Roman"/>
          <w:sz w:val="24"/>
          <w:szCs w:val="24"/>
          <w:lang w:eastAsia="ru-RU"/>
        </w:rPr>
        <w:t xml:space="preserve">; </w:t>
      </w:r>
      <w:hyperlink r:id="rId10" w:history="1">
        <w:r w:rsidRPr="00A047E2">
          <w:rPr>
            <w:rStyle w:val="a3"/>
            <w:rFonts w:eastAsia="Times New Roman" w:cs="Times New Roman"/>
            <w:sz w:val="24"/>
            <w:szCs w:val="24"/>
            <w:lang w:eastAsia="ru-RU"/>
          </w:rPr>
          <w:t>f.fomin@ficto.ru</w:t>
        </w:r>
      </w:hyperlink>
    </w:p>
    <w:p w14:paraId="6410936A" w14:textId="538C99F2" w:rsidR="0073492B" w:rsidRDefault="0073492B" w:rsidP="0073492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Кротова Татьяна Викторовна:</w:t>
      </w:r>
      <w:r w:rsidRPr="0073492B">
        <w:t xml:space="preserve"> </w:t>
      </w:r>
      <w:r w:rsidRPr="0073492B">
        <w:rPr>
          <w:rFonts w:eastAsia="Times New Roman" w:cs="Times New Roman"/>
          <w:sz w:val="24"/>
          <w:szCs w:val="24"/>
          <w:lang w:eastAsia="ru-RU"/>
        </w:rPr>
        <w:t>(495) 009-98-88, IP: 1618</w:t>
      </w:r>
      <w:r>
        <w:rPr>
          <w:rFonts w:eastAsia="Times New Roman" w:cs="Times New Roman"/>
          <w:sz w:val="24"/>
          <w:szCs w:val="24"/>
          <w:lang w:eastAsia="ru-RU"/>
        </w:rPr>
        <w:t xml:space="preserve">; </w:t>
      </w:r>
      <w:hyperlink r:id="rId11" w:history="1">
        <w:r w:rsidRPr="00A047E2">
          <w:rPr>
            <w:rStyle w:val="a3"/>
            <w:rFonts w:eastAsia="Times New Roman" w:cs="Times New Roman"/>
            <w:sz w:val="24"/>
            <w:szCs w:val="24"/>
            <w:lang w:eastAsia="ru-RU"/>
          </w:rPr>
          <w:t>t.krotova@ficto.ru</w:t>
        </w:r>
      </w:hyperlink>
    </w:p>
    <w:p w14:paraId="1460A5FA" w14:textId="7A1234D9" w:rsidR="0073492B" w:rsidRPr="0073492B" w:rsidRDefault="0073492B" w:rsidP="0073492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9D1AE0A" w14:textId="43BEF1D7" w:rsidR="0073492B" w:rsidRPr="00D03704" w:rsidRDefault="00D03704" w:rsidP="0073492B">
      <w:pPr>
        <w:spacing w:after="0"/>
        <w:jc w:val="both"/>
        <w:rPr>
          <w:b/>
          <w:bCs/>
        </w:rPr>
      </w:pPr>
      <w:r w:rsidRPr="00D03704">
        <w:rPr>
          <w:b/>
          <w:bCs/>
        </w:rPr>
        <w:t>Где внедрено:</w:t>
      </w:r>
    </w:p>
    <w:p w14:paraId="4A6D57E4" w14:textId="4D40F311" w:rsidR="00036647" w:rsidRPr="00E735DC" w:rsidRDefault="00D03704" w:rsidP="0073492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735DC">
        <w:rPr>
          <w:rFonts w:eastAsia="Times New Roman" w:cs="Times New Roman"/>
          <w:sz w:val="24"/>
          <w:szCs w:val="24"/>
          <w:lang w:eastAsia="ru-RU"/>
        </w:rPr>
        <w:t>Министерство просвещения Российской Федерации</w:t>
      </w:r>
    </w:p>
    <w:p w14:paraId="5D028B42" w14:textId="77777777" w:rsidR="00E735DC" w:rsidRPr="00E735DC" w:rsidRDefault="00E735DC" w:rsidP="0073492B">
      <w:pPr>
        <w:pStyle w:val="a4"/>
        <w:shd w:val="clear" w:color="auto" w:fill="FFFFFF"/>
        <w:spacing w:before="0" w:beforeAutospacing="0" w:after="0" w:afterAutospacing="0" w:line="360" w:lineRule="auto"/>
      </w:pPr>
      <w:r w:rsidRPr="00E735DC">
        <w:t>Федеральная служба по надзору в сфере образования и науки</w:t>
      </w:r>
    </w:p>
    <w:p w14:paraId="292A0D19" w14:textId="77777777" w:rsidR="00E735DC" w:rsidRPr="00E735DC" w:rsidRDefault="00E735DC" w:rsidP="0073492B">
      <w:pPr>
        <w:pStyle w:val="a4"/>
        <w:shd w:val="clear" w:color="auto" w:fill="FFFFFF"/>
        <w:spacing w:before="0" w:beforeAutospacing="0" w:after="0" w:afterAutospacing="0" w:line="360" w:lineRule="auto"/>
      </w:pPr>
      <w:r w:rsidRPr="00E735DC">
        <w:t>Федеральная служба по интеллектуальной собственности</w:t>
      </w:r>
    </w:p>
    <w:p w14:paraId="0B979E4C" w14:textId="52A07AFC" w:rsidR="00E735DC" w:rsidRPr="00E735DC" w:rsidRDefault="00E735DC" w:rsidP="0073492B">
      <w:pPr>
        <w:pStyle w:val="a4"/>
        <w:shd w:val="clear" w:color="auto" w:fill="FFFFFF"/>
        <w:spacing w:before="0" w:beforeAutospacing="0" w:after="0" w:afterAutospacing="0" w:line="360" w:lineRule="auto"/>
      </w:pPr>
      <w:r w:rsidRPr="00E735DC">
        <w:t>ФГАОУ ВО "Национальный исследовательский Нижегородский государственный университет имени Н.И.</w:t>
      </w:r>
      <w:r w:rsidRPr="00E735DC">
        <w:t xml:space="preserve"> </w:t>
      </w:r>
      <w:r w:rsidRPr="00E735DC">
        <w:t>Лобачевского"</w:t>
      </w:r>
    </w:p>
    <w:p w14:paraId="1099F98B" w14:textId="55D702E2" w:rsidR="00655137" w:rsidRPr="00E735DC" w:rsidRDefault="00655137" w:rsidP="0073492B">
      <w:pPr>
        <w:pStyle w:val="a4"/>
        <w:shd w:val="clear" w:color="auto" w:fill="FFFFFF"/>
        <w:spacing w:before="0" w:beforeAutospacing="0" w:after="0" w:afterAutospacing="0" w:line="360" w:lineRule="auto"/>
      </w:pPr>
      <w:proofErr w:type="gramStart"/>
      <w:r w:rsidRPr="00E735DC">
        <w:t>.</w:t>
      </w:r>
      <w:r w:rsidR="00E735DC" w:rsidRPr="00E735DC">
        <w:t>ФГБУ</w:t>
      </w:r>
      <w:proofErr w:type="gramEnd"/>
      <w:r w:rsidR="00E735DC" w:rsidRPr="00E735DC">
        <w:t xml:space="preserve"> "Федеральный институт промышленной собственности"</w:t>
      </w:r>
    </w:p>
    <w:sectPr w:rsidR="00655137" w:rsidRPr="00E7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63"/>
    <w:rsid w:val="000209C6"/>
    <w:rsid w:val="00036647"/>
    <w:rsid w:val="00082375"/>
    <w:rsid w:val="0021674F"/>
    <w:rsid w:val="00250D82"/>
    <w:rsid w:val="002B4CFE"/>
    <w:rsid w:val="003714C1"/>
    <w:rsid w:val="00452358"/>
    <w:rsid w:val="005B7920"/>
    <w:rsid w:val="006147A3"/>
    <w:rsid w:val="00653163"/>
    <w:rsid w:val="00655137"/>
    <w:rsid w:val="006872E9"/>
    <w:rsid w:val="0073492B"/>
    <w:rsid w:val="00811825"/>
    <w:rsid w:val="00856C43"/>
    <w:rsid w:val="0096339E"/>
    <w:rsid w:val="009E00DB"/>
    <w:rsid w:val="00AB6696"/>
    <w:rsid w:val="00AC1A5B"/>
    <w:rsid w:val="00B6144C"/>
    <w:rsid w:val="00BE68FA"/>
    <w:rsid w:val="00C0064D"/>
    <w:rsid w:val="00C22A26"/>
    <w:rsid w:val="00D03704"/>
    <w:rsid w:val="00DC092D"/>
    <w:rsid w:val="00E735DC"/>
    <w:rsid w:val="00F0354D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4741"/>
  <w15:docId w15:val="{59D48B7D-63FC-40B1-A737-54C1119A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A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51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object">
    <w:name w:val="object"/>
    <w:basedOn w:val="a0"/>
    <w:rsid w:val="00655137"/>
  </w:style>
  <w:style w:type="character" w:customStyle="1" w:styleId="object-hover">
    <w:name w:val="object-hover"/>
    <w:basedOn w:val="a0"/>
    <w:rsid w:val="00655137"/>
  </w:style>
  <w:style w:type="paragraph" w:customStyle="1" w:styleId="a5">
    <w:name w:val="Знак"/>
    <w:basedOn w:val="a"/>
    <w:rsid w:val="009E00DB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styleId="a6">
    <w:name w:val="FollowedHyperlink"/>
    <w:basedOn w:val="a0"/>
    <w:uiPriority w:val="99"/>
    <w:semiHidden/>
    <w:unhideWhenUsed/>
    <w:rsid w:val="00036647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734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lvarov@ficto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dkp@fict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estr.digital.gov.ru/reestr/301418/" TargetMode="External"/><Relationship Id="rId11" Type="http://schemas.openxmlformats.org/officeDocument/2006/relationships/hyperlink" Target="mailto:t.krotova@ficto.ru" TargetMode="External"/><Relationship Id="rId5" Type="http://schemas.openxmlformats.org/officeDocument/2006/relationships/hyperlink" Target="https://eit.edu.ru/" TargetMode="External"/><Relationship Id="rId10" Type="http://schemas.openxmlformats.org/officeDocument/2006/relationships/hyperlink" Target="mailto:f.fomin@ficto.ru" TargetMode="External"/><Relationship Id="rId4" Type="http://schemas.openxmlformats.org/officeDocument/2006/relationships/hyperlink" Target="https://ficto.ru" TargetMode="External"/><Relationship Id="rId9" Type="http://schemas.openxmlformats.org/officeDocument/2006/relationships/hyperlink" Target="mailto:i.belskih@fic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Бельских И.В.</cp:lastModifiedBy>
  <cp:revision>5</cp:revision>
  <dcterms:created xsi:type="dcterms:W3CDTF">2022-05-31T08:31:00Z</dcterms:created>
  <dcterms:modified xsi:type="dcterms:W3CDTF">2022-06-01T14:33:00Z</dcterms:modified>
</cp:coreProperties>
</file>