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2AC5" w14:textId="77777777" w:rsidR="00B217BF" w:rsidRDefault="00B217BF">
      <w:pPr>
        <w:rPr>
          <w:rFonts w:hAnsi="Times New Roman" w:cs="Times New Roman"/>
          <w:color w:val="000000"/>
          <w:sz w:val="24"/>
          <w:szCs w:val="24"/>
        </w:rPr>
      </w:pPr>
    </w:p>
    <w:p w14:paraId="77109EDB" w14:textId="458116A0" w:rsidR="00B217BF" w:rsidRPr="00AC4F00" w:rsidRDefault="00722238" w:rsidP="00AC4F00">
      <w:pPr>
        <w:pStyle w:val="a7"/>
        <w:spacing w:before="100" w:after="100"/>
        <w:rPr>
          <w:rFonts w:ascii="Times New Roman" w:hAnsi="Times New Roman"/>
          <w:sz w:val="28"/>
          <w:szCs w:val="28"/>
          <w:lang w:val="ru-RU"/>
        </w:rPr>
      </w:pPr>
      <w:r w:rsidRPr="00AC4F00">
        <w:rPr>
          <w:rFonts w:ascii="Times New Roman" w:hAnsi="Times New Roman"/>
          <w:sz w:val="28"/>
          <w:szCs w:val="28"/>
          <w:lang w:val="ru-RU"/>
        </w:rPr>
        <w:t xml:space="preserve">Основные положения учетной политики </w:t>
      </w:r>
    </w:p>
    <w:p w14:paraId="202EFBBD" w14:textId="72A0D5F0" w:rsidR="00B217BF" w:rsidRPr="00AC4F00" w:rsidRDefault="00722238" w:rsidP="00AC4F00">
      <w:pPr>
        <w:numPr>
          <w:ilvl w:val="1"/>
          <w:numId w:val="33"/>
        </w:numPr>
        <w:spacing w:after="0" w:afterAutospacing="0" w:line="360" w:lineRule="auto"/>
        <w:ind w:left="0" w:firstLine="709"/>
        <w:jc w:val="both"/>
        <w:rPr>
          <w:color w:val="000000"/>
          <w:sz w:val="28"/>
          <w:szCs w:val="28"/>
          <w:lang w:val="ru-RU"/>
        </w:rPr>
      </w:pPr>
      <w:r w:rsidRPr="00AC4F00">
        <w:rPr>
          <w:color w:val="000000"/>
          <w:sz w:val="28"/>
          <w:szCs w:val="28"/>
          <w:lang w:val="ru-RU"/>
        </w:rPr>
        <w:t>Учетная политика</w:t>
      </w:r>
      <w:r w:rsidR="009021A0" w:rsidRPr="00AC4F00">
        <w:rPr>
          <w:color w:val="000000"/>
          <w:sz w:val="28"/>
          <w:szCs w:val="28"/>
          <w:lang w:val="ru-RU"/>
        </w:rPr>
        <w:t xml:space="preserve"> учреждения</w:t>
      </w:r>
      <w:r w:rsidRPr="00AC4F00">
        <w:rPr>
          <w:color w:val="000000"/>
          <w:sz w:val="28"/>
          <w:szCs w:val="28"/>
          <w:lang w:val="ru-RU"/>
        </w:rPr>
        <w:t xml:space="preserve"> утверждена приказом от </w:t>
      </w:r>
      <w:r w:rsidR="009021A0" w:rsidRPr="00AC4F00">
        <w:rPr>
          <w:color w:val="000000"/>
          <w:sz w:val="28"/>
          <w:szCs w:val="28"/>
          <w:lang w:val="ru-RU"/>
        </w:rPr>
        <w:t>30</w:t>
      </w:r>
      <w:r w:rsidRPr="00AC4F00">
        <w:rPr>
          <w:color w:val="000000"/>
          <w:sz w:val="28"/>
          <w:szCs w:val="28"/>
          <w:lang w:val="ru-RU"/>
        </w:rPr>
        <w:t>.12.202</w:t>
      </w:r>
      <w:r w:rsidR="009021A0" w:rsidRPr="00AC4F00">
        <w:rPr>
          <w:color w:val="000000"/>
          <w:sz w:val="28"/>
          <w:szCs w:val="28"/>
          <w:lang w:val="ru-RU"/>
        </w:rPr>
        <w:t>1</w:t>
      </w:r>
      <w:r w:rsidRPr="00AC4F00">
        <w:rPr>
          <w:color w:val="000000"/>
          <w:sz w:val="28"/>
          <w:szCs w:val="28"/>
          <w:lang w:val="ru-RU"/>
        </w:rPr>
        <w:t xml:space="preserve"> № </w:t>
      </w:r>
      <w:r w:rsidR="009021A0" w:rsidRPr="00AC4F00">
        <w:rPr>
          <w:color w:val="000000"/>
          <w:sz w:val="28"/>
          <w:szCs w:val="28"/>
          <w:lang w:val="ru-RU"/>
        </w:rPr>
        <w:t>01-09-177/2021</w:t>
      </w:r>
      <w:r w:rsidRPr="00AC4F00">
        <w:rPr>
          <w:color w:val="000000"/>
          <w:sz w:val="28"/>
          <w:szCs w:val="28"/>
          <w:lang w:val="ru-RU"/>
        </w:rPr>
        <w:t>.</w:t>
      </w:r>
    </w:p>
    <w:p w14:paraId="050E53D1" w14:textId="77777777" w:rsidR="00722238" w:rsidRPr="008D0777" w:rsidRDefault="00722238" w:rsidP="00722238">
      <w:pPr>
        <w:pStyle w:val="a7"/>
        <w:spacing w:before="100" w:after="100"/>
        <w:rPr>
          <w:rFonts w:ascii="Times New Roman" w:hAnsi="Times New Roman"/>
          <w:sz w:val="28"/>
          <w:szCs w:val="28"/>
          <w:lang w:val="ru-RU"/>
        </w:rPr>
      </w:pPr>
      <w:r w:rsidRPr="002D0676">
        <w:t> </w:t>
      </w:r>
      <w:r w:rsidRPr="008D0777">
        <w:rPr>
          <w:rFonts w:ascii="Times New Roman" w:hAnsi="Times New Roman"/>
          <w:sz w:val="28"/>
          <w:szCs w:val="28"/>
        </w:rPr>
        <w:t>I</w:t>
      </w:r>
      <w:r w:rsidRPr="008D0777">
        <w:rPr>
          <w:rFonts w:ascii="Times New Roman" w:hAnsi="Times New Roman"/>
          <w:sz w:val="28"/>
          <w:szCs w:val="28"/>
          <w:lang w:val="ru-RU"/>
        </w:rPr>
        <w:t>. Общие положения</w:t>
      </w:r>
    </w:p>
    <w:p w14:paraId="11B2376B" w14:textId="77777777" w:rsidR="00722238" w:rsidRDefault="00722238" w:rsidP="00722238">
      <w:pPr>
        <w:numPr>
          <w:ilvl w:val="1"/>
          <w:numId w:val="33"/>
        </w:numPr>
        <w:spacing w:after="0" w:afterAutospacing="0" w:line="360" w:lineRule="auto"/>
        <w:ind w:left="0" w:firstLine="709"/>
        <w:jc w:val="both"/>
        <w:rPr>
          <w:color w:val="000000"/>
          <w:sz w:val="28"/>
          <w:szCs w:val="28"/>
          <w:lang w:val="ru-RU"/>
        </w:rPr>
      </w:pPr>
      <w:r w:rsidRPr="002D0676">
        <w:rPr>
          <w:color w:val="000000"/>
          <w:sz w:val="28"/>
          <w:szCs w:val="28"/>
          <w:lang w:val="ru-RU"/>
        </w:rPr>
        <w:t>Бухгалтерский учет ведет структурное подразделение – отдел бухгалтерского учета и отчетности (далее – бухгалтерия), возглавляем</w:t>
      </w:r>
      <w:r>
        <w:rPr>
          <w:color w:val="000000"/>
          <w:sz w:val="28"/>
          <w:szCs w:val="28"/>
          <w:lang w:val="ru-RU"/>
        </w:rPr>
        <w:t>ый</w:t>
      </w:r>
      <w:r w:rsidRPr="002D0676">
        <w:rPr>
          <w:color w:val="000000"/>
          <w:sz w:val="28"/>
          <w:szCs w:val="28"/>
          <w:lang w:val="ru-RU"/>
        </w:rPr>
        <w:t xml:space="preserve"> главным бухгалтером. </w:t>
      </w:r>
      <w:r>
        <w:rPr>
          <w:color w:val="000000"/>
          <w:sz w:val="28"/>
          <w:szCs w:val="28"/>
          <w:lang w:val="ru-RU"/>
        </w:rPr>
        <w:t>Работники</w:t>
      </w:r>
      <w:r w:rsidRPr="002D0676">
        <w:rPr>
          <w:color w:val="000000"/>
          <w:sz w:val="28"/>
          <w:szCs w:val="28"/>
          <w:lang w:val="ru-RU"/>
        </w:rPr>
        <w:t xml:space="preserve"> бухгалтерии руководствуются в работе положением об отделе, должностными инструкциями.</w:t>
      </w:r>
    </w:p>
    <w:p w14:paraId="7D04CA13" w14:textId="77777777" w:rsidR="00722238" w:rsidRPr="00305F32" w:rsidRDefault="00722238" w:rsidP="00722238">
      <w:pPr>
        <w:autoSpaceDE w:val="0"/>
        <w:spacing w:before="0" w:beforeAutospacing="0" w:after="0" w:afterAutospacing="0" w:line="360" w:lineRule="auto"/>
        <w:ind w:firstLine="709"/>
        <w:jc w:val="both"/>
        <w:rPr>
          <w:sz w:val="28"/>
          <w:szCs w:val="28"/>
          <w:lang w:val="ru-RU"/>
        </w:rPr>
      </w:pPr>
      <w:r w:rsidRPr="00305F32">
        <w:rPr>
          <w:sz w:val="28"/>
          <w:szCs w:val="28"/>
          <w:lang w:val="ru-RU"/>
        </w:rPr>
        <w:t xml:space="preserve">Главный бухгалтер несет ответственность за ведение бухгалтерского и налогового учета, своевременное представление полной </w:t>
      </w:r>
      <w:r w:rsidRPr="00305F32">
        <w:rPr>
          <w:sz w:val="28"/>
          <w:szCs w:val="28"/>
          <w:lang w:val="ru-RU"/>
        </w:rPr>
        <w:br w:type="textWrapping" w:clear="all"/>
        <w:t>и достоверной бухгалтерской и налоговой отчетности.</w:t>
      </w:r>
    </w:p>
    <w:p w14:paraId="3BC942AC" w14:textId="77777777" w:rsidR="00722238" w:rsidRPr="00305F32" w:rsidRDefault="00722238" w:rsidP="00722238">
      <w:pPr>
        <w:autoSpaceDE w:val="0"/>
        <w:spacing w:before="0" w:beforeAutospacing="0" w:after="0" w:afterAutospacing="0" w:line="360" w:lineRule="auto"/>
        <w:ind w:firstLine="709"/>
        <w:jc w:val="both"/>
        <w:rPr>
          <w:sz w:val="28"/>
          <w:szCs w:val="28"/>
          <w:lang w:val="ru-RU"/>
        </w:rPr>
      </w:pPr>
      <w:r w:rsidRPr="00305F32">
        <w:rPr>
          <w:sz w:val="28"/>
          <w:szCs w:val="28"/>
          <w:lang w:val="ru-RU"/>
        </w:rPr>
        <w:t xml:space="preserve">Требования главного бухгалтера по документальному оформлению хозяйственных операций и представлению в </w:t>
      </w:r>
      <w:r>
        <w:rPr>
          <w:sz w:val="28"/>
          <w:szCs w:val="28"/>
          <w:lang w:val="ru-RU"/>
        </w:rPr>
        <w:t>бухгалтерию</w:t>
      </w:r>
      <w:r w:rsidRPr="00305F32">
        <w:rPr>
          <w:sz w:val="28"/>
          <w:szCs w:val="28"/>
          <w:lang w:val="ru-RU"/>
        </w:rPr>
        <w:t xml:space="preserve"> необходимых документов и сведений являются обязательными для всех работников Учреждения.</w:t>
      </w:r>
    </w:p>
    <w:p w14:paraId="330F9F6B" w14:textId="77777777" w:rsidR="00722238" w:rsidRPr="00305F32" w:rsidRDefault="00722238" w:rsidP="00722238">
      <w:pPr>
        <w:autoSpaceDE w:val="0"/>
        <w:spacing w:before="0" w:beforeAutospacing="0" w:after="0" w:afterAutospacing="0" w:line="360" w:lineRule="auto"/>
        <w:ind w:firstLine="709"/>
        <w:jc w:val="both"/>
        <w:rPr>
          <w:sz w:val="28"/>
          <w:szCs w:val="28"/>
          <w:lang w:val="ru-RU"/>
        </w:rPr>
      </w:pPr>
      <w:r w:rsidRPr="00305F32">
        <w:rPr>
          <w:sz w:val="28"/>
          <w:szCs w:val="28"/>
          <w:lang w:val="ru-RU"/>
        </w:rPr>
        <w:t>Работники бухгалтер</w:t>
      </w:r>
      <w:r>
        <w:rPr>
          <w:sz w:val="28"/>
          <w:szCs w:val="28"/>
          <w:lang w:val="ru-RU"/>
        </w:rPr>
        <w:t>ии</w:t>
      </w:r>
      <w:r w:rsidRPr="00305F32">
        <w:rPr>
          <w:sz w:val="28"/>
          <w:szCs w:val="28"/>
          <w:lang w:val="ru-RU"/>
        </w:rPr>
        <w:t xml:space="preserve"> несут ответственность за состояние бухгалтерского учета, достоверность отражаемых в учете операций, формирование контролируемых ими показателей бухгалтерской и налоговой отчетности в Учреждении. Деятельность работников бухгалтер</w:t>
      </w:r>
      <w:r>
        <w:rPr>
          <w:sz w:val="28"/>
          <w:szCs w:val="28"/>
          <w:lang w:val="ru-RU"/>
        </w:rPr>
        <w:t>ии</w:t>
      </w:r>
      <w:r w:rsidRPr="00305F32">
        <w:rPr>
          <w:sz w:val="28"/>
          <w:szCs w:val="28"/>
          <w:lang w:val="ru-RU"/>
        </w:rPr>
        <w:t xml:space="preserve"> регламентируется их должностными инструкциями.</w:t>
      </w:r>
    </w:p>
    <w:p w14:paraId="7963AB07" w14:textId="77777777" w:rsidR="00722238" w:rsidRPr="00305F32" w:rsidRDefault="00722238" w:rsidP="00722238">
      <w:pPr>
        <w:tabs>
          <w:tab w:val="left" w:pos="851"/>
        </w:tabs>
        <w:suppressAutoHyphens/>
        <w:autoSpaceDE w:val="0"/>
        <w:spacing w:before="0" w:beforeAutospacing="0" w:after="0" w:afterAutospacing="0" w:line="360" w:lineRule="auto"/>
        <w:ind w:firstLine="709"/>
        <w:jc w:val="both"/>
        <w:rPr>
          <w:sz w:val="28"/>
          <w:szCs w:val="28"/>
          <w:lang w:val="ru-RU"/>
        </w:rPr>
      </w:pPr>
      <w:r w:rsidRPr="00305F32">
        <w:rPr>
          <w:sz w:val="28"/>
          <w:szCs w:val="28"/>
          <w:lang w:val="ru-RU"/>
        </w:rPr>
        <w:t>За оформление первичных учетных документов, достоверность содержащихся в них сведений, своевременную передачу их в бухгалтер</w:t>
      </w:r>
      <w:r>
        <w:rPr>
          <w:sz w:val="28"/>
          <w:szCs w:val="28"/>
          <w:lang w:val="ru-RU"/>
        </w:rPr>
        <w:t>ию</w:t>
      </w:r>
      <w:r w:rsidRPr="00305F32">
        <w:rPr>
          <w:sz w:val="28"/>
          <w:szCs w:val="28"/>
          <w:lang w:val="ru-RU"/>
        </w:rPr>
        <w:t xml:space="preserve"> несут лица, ответственные за факты хозяйственной жизни и (или) подписавшие эти документы.</w:t>
      </w:r>
    </w:p>
    <w:p w14:paraId="7FA51F9A"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часть</w:t>
      </w:r>
      <w:r w:rsidRPr="002D0676">
        <w:rPr>
          <w:color w:val="000000"/>
          <w:sz w:val="28"/>
          <w:szCs w:val="28"/>
        </w:rPr>
        <w:t> </w:t>
      </w:r>
      <w:r w:rsidRPr="002D0676">
        <w:rPr>
          <w:color w:val="000000"/>
          <w:sz w:val="28"/>
          <w:szCs w:val="28"/>
          <w:lang w:val="ru-RU"/>
        </w:rPr>
        <w:t>3 статьи 7 Закона № 402-ФЗ, пункт 4 Инструкции к</w:t>
      </w:r>
      <w:r w:rsidRPr="002D0676">
        <w:rPr>
          <w:color w:val="000000"/>
          <w:sz w:val="28"/>
          <w:szCs w:val="28"/>
        </w:rPr>
        <w:t> </w:t>
      </w:r>
      <w:r w:rsidRPr="002D0676">
        <w:rPr>
          <w:color w:val="000000"/>
          <w:sz w:val="28"/>
          <w:szCs w:val="28"/>
          <w:lang w:val="ru-RU"/>
        </w:rPr>
        <w:t>Единому плану счетов № 157н.</w:t>
      </w:r>
    </w:p>
    <w:p w14:paraId="7CBA6515"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1.</w:t>
      </w:r>
      <w:r w:rsidRPr="002D0676">
        <w:rPr>
          <w:color w:val="000000"/>
          <w:sz w:val="28"/>
          <w:szCs w:val="28"/>
          <w:lang w:val="ru-RU"/>
        </w:rPr>
        <w:t>2.</w:t>
      </w:r>
      <w:r>
        <w:rPr>
          <w:color w:val="000000"/>
          <w:sz w:val="28"/>
          <w:szCs w:val="28"/>
          <w:lang w:val="ru-RU"/>
        </w:rPr>
        <w:tab/>
      </w:r>
      <w:r w:rsidRPr="002D0676">
        <w:rPr>
          <w:color w:val="000000"/>
          <w:sz w:val="28"/>
          <w:szCs w:val="28"/>
          <w:lang w:val="ru-RU"/>
        </w:rPr>
        <w:t xml:space="preserve">В </w:t>
      </w:r>
      <w:r>
        <w:rPr>
          <w:color w:val="000000"/>
          <w:sz w:val="28"/>
          <w:szCs w:val="28"/>
          <w:lang w:val="ru-RU"/>
        </w:rPr>
        <w:t>У</w:t>
      </w:r>
      <w:r w:rsidRPr="002D0676">
        <w:rPr>
          <w:color w:val="000000"/>
          <w:sz w:val="28"/>
          <w:szCs w:val="28"/>
          <w:lang w:val="ru-RU"/>
        </w:rPr>
        <w:t>чреждении действуют постоянные комиссии:</w:t>
      </w:r>
    </w:p>
    <w:p w14:paraId="15C4C680" w14:textId="77777777" w:rsidR="00722238" w:rsidRPr="002D0676" w:rsidRDefault="00722238" w:rsidP="00722238">
      <w:pPr>
        <w:numPr>
          <w:ilvl w:val="0"/>
          <w:numId w:val="1"/>
        </w:numPr>
        <w:spacing w:before="0" w:beforeAutospacing="0" w:after="0" w:afterAutospacing="0" w:line="360" w:lineRule="auto"/>
        <w:ind w:left="780" w:right="180"/>
        <w:contextualSpacing/>
        <w:jc w:val="both"/>
        <w:rPr>
          <w:color w:val="000000"/>
          <w:sz w:val="28"/>
          <w:szCs w:val="28"/>
          <w:lang w:val="ru-RU"/>
        </w:rPr>
      </w:pPr>
      <w:r w:rsidRPr="002D0676">
        <w:rPr>
          <w:color w:val="000000"/>
          <w:sz w:val="28"/>
          <w:szCs w:val="28"/>
          <w:lang w:val="ru-RU"/>
        </w:rPr>
        <w:t>комиссия по поступлению и выбытию активов;</w:t>
      </w:r>
    </w:p>
    <w:p w14:paraId="38FFD752" w14:textId="77777777" w:rsidR="00722238" w:rsidRPr="00F866F1" w:rsidRDefault="00722238" w:rsidP="00722238">
      <w:pPr>
        <w:numPr>
          <w:ilvl w:val="0"/>
          <w:numId w:val="1"/>
        </w:numPr>
        <w:spacing w:before="0" w:beforeAutospacing="0" w:after="0" w:afterAutospacing="0" w:line="360" w:lineRule="auto"/>
        <w:ind w:left="780" w:right="180"/>
        <w:contextualSpacing/>
        <w:jc w:val="both"/>
        <w:rPr>
          <w:color w:val="000000"/>
          <w:sz w:val="28"/>
          <w:szCs w:val="28"/>
        </w:rPr>
      </w:pPr>
      <w:r w:rsidRPr="00F866F1">
        <w:rPr>
          <w:color w:val="000000"/>
          <w:sz w:val="28"/>
          <w:szCs w:val="28"/>
        </w:rPr>
        <w:t>инвентаризационная</w:t>
      </w:r>
      <w:r>
        <w:rPr>
          <w:color w:val="000000"/>
          <w:sz w:val="28"/>
          <w:szCs w:val="28"/>
        </w:rPr>
        <w:t xml:space="preserve"> </w:t>
      </w:r>
      <w:r w:rsidRPr="00F866F1">
        <w:rPr>
          <w:color w:val="000000"/>
          <w:sz w:val="28"/>
          <w:szCs w:val="28"/>
        </w:rPr>
        <w:t>комиссия</w:t>
      </w:r>
      <w:r>
        <w:rPr>
          <w:color w:val="000000"/>
          <w:sz w:val="28"/>
          <w:szCs w:val="28"/>
          <w:lang w:val="ru-RU"/>
        </w:rPr>
        <w:t>.</w:t>
      </w:r>
    </w:p>
    <w:p w14:paraId="49F42ED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lastRenderedPageBreak/>
        <w:t>Состав комиссий утверждается приказом директора Учреждения ежегодно или по мере необходимости.</w:t>
      </w:r>
    </w:p>
    <w:p w14:paraId="37B4F373"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1.</w:t>
      </w:r>
      <w:r w:rsidRPr="002D0676">
        <w:rPr>
          <w:color w:val="000000"/>
          <w:sz w:val="28"/>
          <w:szCs w:val="28"/>
          <w:lang w:val="ru-RU"/>
        </w:rPr>
        <w:t>3.</w:t>
      </w:r>
      <w:r>
        <w:rPr>
          <w:color w:val="000000"/>
          <w:sz w:val="28"/>
          <w:szCs w:val="28"/>
          <w:lang w:val="ru-RU"/>
        </w:rPr>
        <w:tab/>
      </w:r>
      <w:r w:rsidRPr="002D0676">
        <w:rPr>
          <w:color w:val="000000"/>
          <w:sz w:val="28"/>
          <w:szCs w:val="28"/>
          <w:lang w:val="ru-RU"/>
        </w:rPr>
        <w:t xml:space="preserve">Учреждение публикует основные положения </w:t>
      </w:r>
      <w:r>
        <w:rPr>
          <w:color w:val="000000"/>
          <w:sz w:val="28"/>
          <w:szCs w:val="28"/>
          <w:lang w:val="ru-RU"/>
        </w:rPr>
        <w:t>У</w:t>
      </w:r>
      <w:r w:rsidRPr="002D0676">
        <w:rPr>
          <w:color w:val="000000"/>
          <w:sz w:val="28"/>
          <w:szCs w:val="28"/>
          <w:lang w:val="ru-RU"/>
        </w:rPr>
        <w:t xml:space="preserve">четной политики на своем официальном сайте путем размещения копий документов </w:t>
      </w:r>
      <w:r>
        <w:rPr>
          <w:color w:val="000000"/>
          <w:sz w:val="28"/>
          <w:szCs w:val="28"/>
          <w:lang w:val="ru-RU"/>
        </w:rPr>
        <w:t>У</w:t>
      </w:r>
      <w:r w:rsidRPr="002D0676">
        <w:rPr>
          <w:color w:val="000000"/>
          <w:sz w:val="28"/>
          <w:szCs w:val="28"/>
          <w:lang w:val="ru-RU"/>
        </w:rPr>
        <w:t>четной политики.</w:t>
      </w:r>
      <w:r w:rsidRPr="002D0676">
        <w:rPr>
          <w:sz w:val="28"/>
          <w:szCs w:val="28"/>
          <w:lang w:val="ru-RU"/>
        </w:rPr>
        <w:br/>
      </w:r>
      <w:r w:rsidRPr="002D0676">
        <w:rPr>
          <w:color w:val="000000"/>
          <w:sz w:val="28"/>
          <w:szCs w:val="28"/>
          <w:lang w:val="ru-RU"/>
        </w:rPr>
        <w:t>Основание: пункт 9 СГС «Учетная политика, оценочные значения и ошибки».</w:t>
      </w:r>
    </w:p>
    <w:p w14:paraId="33EC4F5B"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1.</w:t>
      </w:r>
      <w:r w:rsidRPr="002D0676">
        <w:rPr>
          <w:color w:val="000000"/>
          <w:sz w:val="28"/>
          <w:szCs w:val="28"/>
          <w:lang w:val="ru-RU"/>
        </w:rPr>
        <w:t>4.</w:t>
      </w:r>
      <w:r>
        <w:rPr>
          <w:color w:val="000000"/>
          <w:sz w:val="28"/>
          <w:szCs w:val="28"/>
          <w:lang w:val="ru-RU"/>
        </w:rPr>
        <w:tab/>
      </w:r>
      <w:r w:rsidRPr="002D0676">
        <w:rPr>
          <w:color w:val="000000"/>
          <w:sz w:val="28"/>
          <w:szCs w:val="28"/>
          <w:lang w:val="ru-RU"/>
        </w:rPr>
        <w:t xml:space="preserve">При внесении изменений в </w:t>
      </w:r>
      <w:r>
        <w:rPr>
          <w:color w:val="000000"/>
          <w:sz w:val="28"/>
          <w:szCs w:val="28"/>
          <w:lang w:val="ru-RU"/>
        </w:rPr>
        <w:t>У</w:t>
      </w:r>
      <w:r w:rsidRPr="002D0676">
        <w:rPr>
          <w:color w:val="000000"/>
          <w:sz w:val="28"/>
          <w:szCs w:val="28"/>
          <w:lang w:val="ru-RU"/>
        </w:rPr>
        <w:t xml:space="preserve">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w:t>
      </w:r>
      <w:r>
        <w:rPr>
          <w:color w:val="000000"/>
          <w:sz w:val="28"/>
          <w:szCs w:val="28"/>
          <w:lang w:val="ru-RU"/>
        </w:rPr>
        <w:t>У</w:t>
      </w:r>
      <w:r w:rsidRPr="002D0676">
        <w:rPr>
          <w:color w:val="000000"/>
          <w:sz w:val="28"/>
          <w:szCs w:val="28"/>
          <w:lang w:val="ru-RU"/>
        </w:rPr>
        <w:t>чреждения и движение</w:t>
      </w:r>
      <w:r w:rsidRPr="002D0676">
        <w:rPr>
          <w:color w:val="000000"/>
          <w:sz w:val="28"/>
          <w:szCs w:val="28"/>
        </w:rPr>
        <w:t> </w:t>
      </w:r>
      <w:r w:rsidRPr="002D0676">
        <w:rPr>
          <w:color w:val="000000"/>
          <w:sz w:val="28"/>
          <w:szCs w:val="28"/>
          <w:lang w:val="ru-RU"/>
        </w:rPr>
        <w:t>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Pr="002D0676">
        <w:rPr>
          <w:color w:val="000000"/>
          <w:sz w:val="28"/>
          <w:szCs w:val="28"/>
        </w:rPr>
        <w:t> </w:t>
      </w:r>
      <w:r w:rsidRPr="002D0676">
        <w:rPr>
          <w:color w:val="000000"/>
          <w:sz w:val="28"/>
          <w:szCs w:val="28"/>
          <w:lang w:val="ru-RU"/>
        </w:rPr>
        <w:t>Пояснениях к отчетности информации о существенных ошибках.</w:t>
      </w:r>
    </w:p>
    <w:p w14:paraId="0BAD21F7"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пункты 17, 20, 32 СГС «Учетная политика, оценочные значения и ошибки».</w:t>
      </w:r>
    </w:p>
    <w:p w14:paraId="0BFCB449" w14:textId="77777777" w:rsidR="00722238" w:rsidRPr="004C7F89" w:rsidRDefault="00722238" w:rsidP="00722238">
      <w:pPr>
        <w:pStyle w:val="a7"/>
        <w:spacing w:before="100" w:after="100"/>
        <w:rPr>
          <w:rFonts w:ascii="Times New Roman" w:hAnsi="Times New Roman"/>
          <w:sz w:val="28"/>
          <w:szCs w:val="28"/>
          <w:lang w:val="ru-RU"/>
        </w:rPr>
        <w:sectPr w:rsidR="00722238" w:rsidRPr="004C7F89" w:rsidSect="00C975FC">
          <w:pgSz w:w="11907" w:h="16839"/>
          <w:pgMar w:top="851" w:right="851" w:bottom="851" w:left="1418" w:header="720" w:footer="720" w:gutter="0"/>
          <w:cols w:space="720"/>
        </w:sectPr>
      </w:pPr>
    </w:p>
    <w:p w14:paraId="789D06CB" w14:textId="77777777" w:rsidR="00722238" w:rsidRPr="008D0777" w:rsidRDefault="00722238" w:rsidP="00722238">
      <w:pPr>
        <w:pStyle w:val="a7"/>
        <w:spacing w:before="100" w:after="100"/>
        <w:rPr>
          <w:rFonts w:ascii="Times New Roman" w:hAnsi="Times New Roman"/>
          <w:sz w:val="28"/>
          <w:szCs w:val="28"/>
          <w:lang w:val="ru-RU"/>
        </w:rPr>
      </w:pPr>
      <w:r w:rsidRPr="008D0777">
        <w:rPr>
          <w:rFonts w:ascii="Times New Roman" w:hAnsi="Times New Roman"/>
          <w:sz w:val="28"/>
          <w:szCs w:val="28"/>
        </w:rPr>
        <w:lastRenderedPageBreak/>
        <w:t>II</w:t>
      </w:r>
      <w:r w:rsidRPr="008D0777">
        <w:rPr>
          <w:rFonts w:ascii="Times New Roman" w:hAnsi="Times New Roman"/>
          <w:sz w:val="28"/>
          <w:szCs w:val="28"/>
          <w:lang w:val="ru-RU"/>
        </w:rPr>
        <w:t>. Технология обработки учетной информации</w:t>
      </w:r>
    </w:p>
    <w:p w14:paraId="3B1A956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2.</w:t>
      </w:r>
      <w:r w:rsidRPr="002D0676">
        <w:rPr>
          <w:color w:val="000000"/>
          <w:sz w:val="28"/>
          <w:szCs w:val="28"/>
          <w:lang w:val="ru-RU"/>
        </w:rPr>
        <w:t>1. Бухгалтерский учет ведется в электронном виде с применением программных</w:t>
      </w:r>
      <w:r w:rsidRPr="004C7F89">
        <w:rPr>
          <w:color w:val="000000"/>
          <w:sz w:val="28"/>
          <w:szCs w:val="28"/>
          <w:lang w:val="ru-RU"/>
        </w:rPr>
        <w:t xml:space="preserve"> </w:t>
      </w:r>
      <w:r w:rsidRPr="002D0676">
        <w:rPr>
          <w:color w:val="000000"/>
          <w:sz w:val="28"/>
          <w:szCs w:val="28"/>
          <w:lang w:val="ru-RU"/>
        </w:rPr>
        <w:t xml:space="preserve">продуктов 1С «Бухгалтерия государственного учреждения» и 1С «Зарплата и кадры» </w:t>
      </w:r>
      <w:r w:rsidRPr="004C7F89">
        <w:rPr>
          <w:color w:val="000000"/>
          <w:sz w:val="28"/>
          <w:szCs w:val="28"/>
          <w:lang w:val="ru-RU"/>
        </w:rPr>
        <w:t>(</w:t>
      </w:r>
      <w:r w:rsidRPr="002D0676">
        <w:rPr>
          <w:color w:val="000000"/>
          <w:sz w:val="28"/>
          <w:szCs w:val="28"/>
          <w:lang w:val="ru-RU"/>
        </w:rPr>
        <w:t xml:space="preserve">далее </w:t>
      </w:r>
      <w:r w:rsidRPr="004C7F89">
        <w:rPr>
          <w:color w:val="000000"/>
          <w:sz w:val="28"/>
          <w:szCs w:val="28"/>
          <w:lang w:val="ru-RU"/>
        </w:rPr>
        <w:t xml:space="preserve">- </w:t>
      </w:r>
      <w:r w:rsidRPr="002D0676">
        <w:rPr>
          <w:color w:val="000000"/>
          <w:sz w:val="28"/>
          <w:szCs w:val="28"/>
          <w:lang w:val="ru-RU"/>
        </w:rPr>
        <w:t>1С</w:t>
      </w:r>
      <w:r w:rsidRPr="004C7F89">
        <w:rPr>
          <w:color w:val="000000"/>
          <w:sz w:val="28"/>
          <w:szCs w:val="28"/>
          <w:lang w:val="ru-RU"/>
        </w:rPr>
        <w:t>)</w:t>
      </w:r>
      <w:r w:rsidRPr="002D0676">
        <w:rPr>
          <w:color w:val="000000"/>
          <w:sz w:val="28"/>
          <w:szCs w:val="28"/>
          <w:lang w:val="ru-RU"/>
        </w:rPr>
        <w:t>.</w:t>
      </w:r>
    </w:p>
    <w:p w14:paraId="05E178FE"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6 Инструкции к Единому плану счетов № 157н.</w:t>
      </w:r>
    </w:p>
    <w:p w14:paraId="35EB5814"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2.</w:t>
      </w:r>
      <w:r w:rsidRPr="002D0676">
        <w:rPr>
          <w:color w:val="000000"/>
          <w:sz w:val="28"/>
          <w:szCs w:val="28"/>
          <w:lang w:val="ru-RU"/>
        </w:rPr>
        <w:t xml:space="preserve">2. С использованием телекоммуникационных каналов связи и электронной подписи бухгалтерия </w:t>
      </w:r>
      <w:r>
        <w:rPr>
          <w:color w:val="000000"/>
          <w:sz w:val="28"/>
          <w:szCs w:val="28"/>
          <w:lang w:val="ru-RU"/>
        </w:rPr>
        <w:t>У</w:t>
      </w:r>
      <w:r w:rsidRPr="002D0676">
        <w:rPr>
          <w:color w:val="000000"/>
          <w:sz w:val="28"/>
          <w:szCs w:val="28"/>
          <w:lang w:val="ru-RU"/>
        </w:rPr>
        <w:t>чреждения осуществляет электронный документооборот по</w:t>
      </w:r>
      <w:r w:rsidRPr="002D0676">
        <w:rPr>
          <w:color w:val="000000"/>
          <w:sz w:val="28"/>
          <w:szCs w:val="28"/>
        </w:rPr>
        <w:t> </w:t>
      </w:r>
      <w:r w:rsidRPr="002D0676">
        <w:rPr>
          <w:color w:val="000000"/>
          <w:sz w:val="28"/>
          <w:szCs w:val="28"/>
          <w:lang w:val="ru-RU"/>
        </w:rPr>
        <w:t>следующим направлениям:</w:t>
      </w:r>
    </w:p>
    <w:p w14:paraId="209ECCC3" w14:textId="77777777" w:rsidR="00722238" w:rsidRPr="002D0676" w:rsidRDefault="00722238" w:rsidP="00722238">
      <w:pPr>
        <w:numPr>
          <w:ilvl w:val="0"/>
          <w:numId w:val="2"/>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систем</w:t>
      </w:r>
      <w:r>
        <w:rPr>
          <w:color w:val="000000"/>
          <w:sz w:val="28"/>
          <w:szCs w:val="28"/>
          <w:lang w:val="ru-RU"/>
        </w:rPr>
        <w:t xml:space="preserve">а электронного документооборота </w:t>
      </w:r>
      <w:proofErr w:type="gramStart"/>
      <w:r w:rsidRPr="002D0676">
        <w:rPr>
          <w:color w:val="000000"/>
          <w:sz w:val="28"/>
          <w:szCs w:val="28"/>
          <w:lang w:val="ru-RU"/>
        </w:rPr>
        <w:t>с</w:t>
      </w:r>
      <w:r w:rsidRPr="002D0676">
        <w:rPr>
          <w:color w:val="000000"/>
          <w:sz w:val="28"/>
          <w:szCs w:val="28"/>
        </w:rPr>
        <w:t> </w:t>
      </w:r>
      <w:r>
        <w:rPr>
          <w:color w:val="000000"/>
          <w:sz w:val="28"/>
          <w:szCs w:val="28"/>
          <w:lang w:val="ru-RU"/>
        </w:rPr>
        <w:t xml:space="preserve"> </w:t>
      </w:r>
      <w:r w:rsidRPr="002D0676">
        <w:rPr>
          <w:color w:val="000000"/>
          <w:sz w:val="28"/>
          <w:szCs w:val="28"/>
          <w:lang w:val="ru-RU"/>
        </w:rPr>
        <w:t>Федеральн</w:t>
      </w:r>
      <w:r>
        <w:rPr>
          <w:color w:val="000000"/>
          <w:sz w:val="28"/>
          <w:szCs w:val="28"/>
          <w:lang w:val="ru-RU"/>
        </w:rPr>
        <w:t>ым</w:t>
      </w:r>
      <w:proofErr w:type="gramEnd"/>
      <w:r>
        <w:rPr>
          <w:color w:val="000000"/>
          <w:sz w:val="28"/>
          <w:szCs w:val="28"/>
          <w:lang w:val="ru-RU"/>
        </w:rPr>
        <w:t xml:space="preserve"> </w:t>
      </w:r>
      <w:r w:rsidRPr="002D0676">
        <w:rPr>
          <w:color w:val="000000"/>
          <w:sz w:val="28"/>
          <w:szCs w:val="28"/>
          <w:lang w:val="ru-RU"/>
        </w:rPr>
        <w:t>казначейств</w:t>
      </w:r>
      <w:r>
        <w:rPr>
          <w:color w:val="000000"/>
          <w:sz w:val="28"/>
          <w:szCs w:val="28"/>
          <w:lang w:val="ru-RU"/>
        </w:rPr>
        <w:t>ом России по г. Москве</w:t>
      </w:r>
      <w:r w:rsidRPr="002D0676">
        <w:rPr>
          <w:color w:val="000000"/>
          <w:sz w:val="28"/>
          <w:szCs w:val="28"/>
          <w:lang w:val="ru-RU"/>
        </w:rPr>
        <w:t>;</w:t>
      </w:r>
    </w:p>
    <w:p w14:paraId="072211FC" w14:textId="77777777" w:rsidR="00722238" w:rsidRPr="002D0676" w:rsidRDefault="00722238" w:rsidP="00722238">
      <w:pPr>
        <w:numPr>
          <w:ilvl w:val="0"/>
          <w:numId w:val="2"/>
        </w:numPr>
        <w:tabs>
          <w:tab w:val="clear" w:pos="720"/>
          <w:tab w:val="num" w:pos="993"/>
        </w:tabs>
        <w:spacing w:before="0" w:beforeAutospacing="0" w:after="0" w:afterAutospacing="0" w:line="360" w:lineRule="auto"/>
        <w:ind w:left="0" w:right="180" w:firstLine="420"/>
        <w:contextualSpacing/>
        <w:jc w:val="both"/>
        <w:rPr>
          <w:color w:val="000000"/>
          <w:sz w:val="28"/>
          <w:szCs w:val="28"/>
        </w:rPr>
      </w:pPr>
      <w:r w:rsidRPr="002D0676">
        <w:rPr>
          <w:color w:val="000000"/>
          <w:sz w:val="28"/>
          <w:szCs w:val="28"/>
        </w:rPr>
        <w:t>передача бухгалтерской отчетности учредителю;</w:t>
      </w:r>
    </w:p>
    <w:p w14:paraId="4118AC6A" w14:textId="77777777" w:rsidR="00722238" w:rsidRPr="002D0676" w:rsidRDefault="00722238" w:rsidP="00722238">
      <w:pPr>
        <w:numPr>
          <w:ilvl w:val="0"/>
          <w:numId w:val="2"/>
        </w:numPr>
        <w:tabs>
          <w:tab w:val="clear" w:pos="720"/>
          <w:tab w:val="num" w:pos="993"/>
        </w:tabs>
        <w:spacing w:before="0" w:beforeAutospacing="0" w:after="0" w:afterAutospacing="0" w:line="360" w:lineRule="auto"/>
        <w:ind w:left="0" w:right="180" w:firstLine="420"/>
        <w:contextualSpacing/>
        <w:jc w:val="both"/>
        <w:rPr>
          <w:color w:val="000000"/>
          <w:sz w:val="28"/>
          <w:szCs w:val="28"/>
        </w:rPr>
      </w:pPr>
      <w:r w:rsidRPr="002D0676">
        <w:rPr>
          <w:color w:val="000000"/>
          <w:sz w:val="28"/>
          <w:szCs w:val="28"/>
          <w:lang w:val="ru-RU"/>
        </w:rPr>
        <w:t>передача отчетности по налогам, сборам и иным обязательным платежам в</w:t>
      </w:r>
      <w:r w:rsidRPr="002D0676">
        <w:rPr>
          <w:color w:val="000000"/>
          <w:sz w:val="28"/>
          <w:szCs w:val="28"/>
        </w:rPr>
        <w:t> </w:t>
      </w:r>
      <w:r w:rsidRPr="002D0676">
        <w:rPr>
          <w:color w:val="000000"/>
          <w:sz w:val="28"/>
          <w:szCs w:val="28"/>
          <w:lang w:val="ru-RU"/>
        </w:rPr>
        <w:t xml:space="preserve">инспекцию </w:t>
      </w:r>
      <w:r w:rsidRPr="002D0676">
        <w:rPr>
          <w:color w:val="000000"/>
          <w:sz w:val="28"/>
          <w:szCs w:val="28"/>
        </w:rPr>
        <w:t>Федеральной налоговой службы;</w:t>
      </w:r>
    </w:p>
    <w:p w14:paraId="6A9B3D5D" w14:textId="77777777" w:rsidR="00722238" w:rsidRPr="002D0676" w:rsidRDefault="00722238" w:rsidP="00722238">
      <w:pPr>
        <w:numPr>
          <w:ilvl w:val="0"/>
          <w:numId w:val="2"/>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передача отчетности в отделение Пенсионного фонда</w:t>
      </w:r>
      <w:r>
        <w:rPr>
          <w:color w:val="000000"/>
          <w:sz w:val="28"/>
          <w:szCs w:val="28"/>
          <w:lang w:val="ru-RU"/>
        </w:rPr>
        <w:t xml:space="preserve"> </w:t>
      </w:r>
      <w:r w:rsidRPr="00B93B05">
        <w:rPr>
          <w:color w:val="000000"/>
          <w:sz w:val="28"/>
          <w:szCs w:val="28"/>
          <w:lang w:val="ru-RU"/>
        </w:rPr>
        <w:t>Российской Федерации</w:t>
      </w:r>
      <w:r>
        <w:rPr>
          <w:color w:val="000000"/>
          <w:sz w:val="28"/>
          <w:szCs w:val="28"/>
          <w:lang w:val="ru-RU"/>
        </w:rPr>
        <w:t xml:space="preserve">, </w:t>
      </w:r>
      <w:r w:rsidRPr="00B93B05">
        <w:rPr>
          <w:color w:val="000000"/>
          <w:sz w:val="28"/>
          <w:szCs w:val="28"/>
          <w:lang w:val="ru-RU"/>
        </w:rPr>
        <w:t xml:space="preserve">Фонда социального страхования Российской Федерации </w:t>
      </w:r>
      <w:r>
        <w:rPr>
          <w:color w:val="000000"/>
          <w:sz w:val="28"/>
          <w:szCs w:val="28"/>
          <w:lang w:val="ru-RU"/>
        </w:rPr>
        <w:t xml:space="preserve">и территориальные отделы </w:t>
      </w:r>
      <w:r w:rsidRPr="00B93B05">
        <w:rPr>
          <w:color w:val="000000"/>
          <w:sz w:val="28"/>
          <w:szCs w:val="28"/>
          <w:lang w:val="ru-RU"/>
        </w:rPr>
        <w:t>Федеральн</w:t>
      </w:r>
      <w:r>
        <w:rPr>
          <w:color w:val="000000"/>
          <w:sz w:val="28"/>
          <w:szCs w:val="28"/>
          <w:lang w:val="ru-RU"/>
        </w:rPr>
        <w:t>ой</w:t>
      </w:r>
      <w:r w:rsidRPr="00B93B05">
        <w:rPr>
          <w:color w:val="000000"/>
          <w:sz w:val="28"/>
          <w:szCs w:val="28"/>
          <w:lang w:val="ru-RU"/>
        </w:rPr>
        <w:t xml:space="preserve"> служб</w:t>
      </w:r>
      <w:r>
        <w:rPr>
          <w:color w:val="000000"/>
          <w:sz w:val="28"/>
          <w:szCs w:val="28"/>
          <w:lang w:val="ru-RU"/>
        </w:rPr>
        <w:t>ы</w:t>
      </w:r>
      <w:r w:rsidRPr="00B93B05">
        <w:rPr>
          <w:color w:val="000000"/>
          <w:sz w:val="28"/>
          <w:szCs w:val="28"/>
          <w:lang w:val="ru-RU"/>
        </w:rPr>
        <w:t xml:space="preserve"> государственной статистики (Росстат)</w:t>
      </w:r>
      <w:r w:rsidRPr="002D0676">
        <w:rPr>
          <w:color w:val="000000"/>
          <w:sz w:val="28"/>
          <w:szCs w:val="28"/>
          <w:lang w:val="ru-RU"/>
        </w:rPr>
        <w:t>;</w:t>
      </w:r>
    </w:p>
    <w:p w14:paraId="608E1756" w14:textId="77777777" w:rsidR="00722238" w:rsidRDefault="00722238" w:rsidP="00722238">
      <w:pPr>
        <w:numPr>
          <w:ilvl w:val="0"/>
          <w:numId w:val="2"/>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 xml:space="preserve">размещение информации о деятельности </w:t>
      </w:r>
      <w:r>
        <w:rPr>
          <w:color w:val="000000"/>
          <w:sz w:val="28"/>
          <w:szCs w:val="28"/>
          <w:lang w:val="ru-RU"/>
        </w:rPr>
        <w:t>У</w:t>
      </w:r>
      <w:r w:rsidRPr="002D0676">
        <w:rPr>
          <w:color w:val="000000"/>
          <w:sz w:val="28"/>
          <w:szCs w:val="28"/>
          <w:lang w:val="ru-RU"/>
        </w:rPr>
        <w:t xml:space="preserve">чреждения </w:t>
      </w:r>
      <w:r w:rsidRPr="0024219E">
        <w:rPr>
          <w:color w:val="000000"/>
          <w:sz w:val="28"/>
          <w:szCs w:val="28"/>
          <w:lang w:val="ru-RU"/>
        </w:rPr>
        <w:t>на официальном сайте для размещения информации о государственных и муниципальных учреждениях в информационно-телекоммуникационной сети Интернет</w:t>
      </w:r>
      <w:r>
        <w:rPr>
          <w:color w:val="000000"/>
          <w:sz w:val="28"/>
          <w:szCs w:val="28"/>
          <w:lang w:val="ru-RU"/>
        </w:rPr>
        <w:t xml:space="preserve"> </w:t>
      </w:r>
      <w:r w:rsidRPr="004C7F89">
        <w:rPr>
          <w:color w:val="000000"/>
          <w:sz w:val="28"/>
          <w:szCs w:val="28"/>
          <w:lang w:val="ru-RU"/>
        </w:rPr>
        <w:t>(</w:t>
      </w:r>
      <w:r w:rsidRPr="002D0676">
        <w:rPr>
          <w:color w:val="000000"/>
          <w:sz w:val="28"/>
          <w:szCs w:val="28"/>
        </w:rPr>
        <w:t>bus</w:t>
      </w:r>
      <w:r w:rsidRPr="002D0676">
        <w:rPr>
          <w:color w:val="000000"/>
          <w:sz w:val="28"/>
          <w:szCs w:val="28"/>
          <w:lang w:val="ru-RU"/>
        </w:rPr>
        <w:t>.</w:t>
      </w:r>
      <w:r w:rsidRPr="002D0676">
        <w:rPr>
          <w:color w:val="000000"/>
          <w:sz w:val="28"/>
          <w:szCs w:val="28"/>
        </w:rPr>
        <w:t>gov</w:t>
      </w:r>
      <w:r w:rsidRPr="002D0676">
        <w:rPr>
          <w:color w:val="000000"/>
          <w:sz w:val="28"/>
          <w:szCs w:val="28"/>
          <w:lang w:val="ru-RU"/>
        </w:rPr>
        <w:t>.</w:t>
      </w:r>
      <w:proofErr w:type="spellStart"/>
      <w:r w:rsidRPr="002D0676">
        <w:rPr>
          <w:color w:val="000000"/>
          <w:sz w:val="28"/>
          <w:szCs w:val="28"/>
        </w:rPr>
        <w:t>ru</w:t>
      </w:r>
      <w:proofErr w:type="spellEnd"/>
      <w:r w:rsidRPr="004C7F89">
        <w:rPr>
          <w:color w:val="000000"/>
          <w:sz w:val="28"/>
          <w:szCs w:val="28"/>
          <w:lang w:val="ru-RU"/>
        </w:rPr>
        <w:t>)</w:t>
      </w:r>
      <w:r>
        <w:rPr>
          <w:color w:val="000000"/>
          <w:sz w:val="28"/>
          <w:szCs w:val="28"/>
          <w:lang w:val="ru-RU"/>
        </w:rPr>
        <w:t xml:space="preserve">. </w:t>
      </w:r>
    </w:p>
    <w:p w14:paraId="4622366D"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2.</w:t>
      </w:r>
      <w:r w:rsidRPr="002D0676">
        <w:rPr>
          <w:color w:val="000000"/>
          <w:sz w:val="28"/>
          <w:szCs w:val="28"/>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14:paraId="298EDAED"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2.</w:t>
      </w:r>
      <w:r w:rsidRPr="002D0676">
        <w:rPr>
          <w:color w:val="000000"/>
          <w:sz w:val="28"/>
          <w:szCs w:val="28"/>
          <w:lang w:val="ru-RU"/>
        </w:rPr>
        <w:t>4. В целях обеспечения сохранности электронных данных бухгалтерского учета и</w:t>
      </w:r>
      <w:r w:rsidRPr="002D0676">
        <w:rPr>
          <w:color w:val="000000"/>
          <w:sz w:val="28"/>
          <w:szCs w:val="28"/>
        </w:rPr>
        <w:t> </w:t>
      </w:r>
      <w:r w:rsidRPr="002D0676">
        <w:rPr>
          <w:color w:val="000000"/>
          <w:sz w:val="28"/>
          <w:szCs w:val="28"/>
          <w:lang w:val="ru-RU"/>
        </w:rPr>
        <w:t>отчетности:</w:t>
      </w:r>
    </w:p>
    <w:p w14:paraId="68717C14" w14:textId="77777777" w:rsidR="00722238" w:rsidRPr="002D0676" w:rsidRDefault="00722238" w:rsidP="00722238">
      <w:pPr>
        <w:numPr>
          <w:ilvl w:val="0"/>
          <w:numId w:val="3"/>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на сервере ежедневно производится сохранение резервных копий базы</w:t>
      </w:r>
      <w:r w:rsidRPr="002D0676">
        <w:rPr>
          <w:color w:val="000000"/>
          <w:sz w:val="28"/>
          <w:szCs w:val="28"/>
        </w:rPr>
        <w:t> </w:t>
      </w:r>
      <w:r w:rsidRPr="002D0676">
        <w:rPr>
          <w:color w:val="000000"/>
          <w:sz w:val="28"/>
          <w:szCs w:val="28"/>
          <w:lang w:val="ru-RU"/>
        </w:rPr>
        <w:t>1С «Бухгалтерия государственного учреждения» и 1С «Зарплата и кадры»;</w:t>
      </w:r>
    </w:p>
    <w:p w14:paraId="64B1FE21" w14:textId="77777777" w:rsidR="00722238" w:rsidRPr="002D0676" w:rsidRDefault="00722238" w:rsidP="00722238">
      <w:pPr>
        <w:numPr>
          <w:ilvl w:val="0"/>
          <w:numId w:val="3"/>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по итогам отчетного года после сдачи отчетности производится запись</w:t>
      </w:r>
      <w:r w:rsidRPr="004C7F89">
        <w:rPr>
          <w:color w:val="000000"/>
          <w:sz w:val="28"/>
          <w:szCs w:val="28"/>
          <w:lang w:val="ru-RU"/>
        </w:rPr>
        <w:t xml:space="preserve"> </w:t>
      </w:r>
      <w:r w:rsidRPr="002D0676">
        <w:rPr>
          <w:color w:val="000000"/>
          <w:sz w:val="28"/>
          <w:szCs w:val="28"/>
          <w:lang w:val="ru-RU"/>
        </w:rPr>
        <w:t>копии б</w:t>
      </w:r>
      <w:r>
        <w:rPr>
          <w:color w:val="000000"/>
          <w:sz w:val="28"/>
          <w:szCs w:val="28"/>
          <w:lang w:val="ru-RU"/>
        </w:rPr>
        <w:t>азы данных на внешний носитель</w:t>
      </w:r>
      <w:r w:rsidRPr="002D0676">
        <w:rPr>
          <w:color w:val="000000"/>
          <w:sz w:val="28"/>
          <w:szCs w:val="28"/>
          <w:lang w:val="ru-RU"/>
        </w:rPr>
        <w:t>;</w:t>
      </w:r>
    </w:p>
    <w:p w14:paraId="1B6F234A" w14:textId="77777777" w:rsidR="00722238" w:rsidRPr="002D0676" w:rsidRDefault="00722238" w:rsidP="00722238">
      <w:pPr>
        <w:numPr>
          <w:ilvl w:val="0"/>
          <w:numId w:val="3"/>
        </w:numPr>
        <w:tabs>
          <w:tab w:val="clear" w:pos="720"/>
          <w:tab w:val="num" w:pos="993"/>
        </w:tabs>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lastRenderedPageBreak/>
        <w:t xml:space="preserve">по итогам каждого календарного </w:t>
      </w:r>
      <w:r>
        <w:rPr>
          <w:color w:val="000000"/>
          <w:sz w:val="28"/>
          <w:szCs w:val="28"/>
          <w:lang w:val="ru-RU"/>
        </w:rPr>
        <w:t>квартала</w:t>
      </w:r>
      <w:r w:rsidRPr="002D0676">
        <w:rPr>
          <w:color w:val="000000"/>
          <w:sz w:val="28"/>
          <w:szCs w:val="28"/>
          <w:lang w:val="ru-RU"/>
        </w:rPr>
        <w:t xml:space="preserve"> бухгалтерские регистры,</w:t>
      </w:r>
      <w:r w:rsidRPr="004C7F89">
        <w:rPr>
          <w:color w:val="000000"/>
          <w:sz w:val="28"/>
          <w:szCs w:val="28"/>
          <w:lang w:val="ru-RU"/>
        </w:rPr>
        <w:t xml:space="preserve"> </w:t>
      </w:r>
      <w:r w:rsidRPr="002D0676">
        <w:rPr>
          <w:color w:val="000000"/>
          <w:sz w:val="28"/>
          <w:szCs w:val="28"/>
          <w:lang w:val="ru-RU"/>
        </w:rPr>
        <w:t>сформированные в электронном виде, распечатываются на бумажн</w:t>
      </w:r>
      <w:r>
        <w:rPr>
          <w:color w:val="000000"/>
          <w:sz w:val="28"/>
          <w:szCs w:val="28"/>
          <w:lang w:val="ru-RU"/>
        </w:rPr>
        <w:t>ом</w:t>
      </w:r>
      <w:r w:rsidRPr="002D0676">
        <w:rPr>
          <w:color w:val="000000"/>
          <w:sz w:val="28"/>
          <w:szCs w:val="28"/>
          <w:lang w:val="ru-RU"/>
        </w:rPr>
        <w:t xml:space="preserve"> носител</w:t>
      </w:r>
      <w:r>
        <w:rPr>
          <w:color w:val="000000"/>
          <w:sz w:val="28"/>
          <w:szCs w:val="28"/>
          <w:lang w:val="ru-RU"/>
        </w:rPr>
        <w:t>е</w:t>
      </w:r>
      <w:r w:rsidRPr="002D0676">
        <w:rPr>
          <w:color w:val="000000"/>
          <w:sz w:val="28"/>
          <w:szCs w:val="28"/>
          <w:lang w:val="ru-RU"/>
        </w:rPr>
        <w:t xml:space="preserve"> и</w:t>
      </w:r>
      <w:r>
        <w:rPr>
          <w:color w:val="000000"/>
          <w:sz w:val="28"/>
          <w:szCs w:val="28"/>
          <w:lang w:val="ru-RU"/>
        </w:rPr>
        <w:t xml:space="preserve"> </w:t>
      </w:r>
      <w:r w:rsidRPr="002D0676">
        <w:rPr>
          <w:color w:val="000000"/>
          <w:sz w:val="28"/>
          <w:szCs w:val="28"/>
          <w:lang w:val="ru-RU"/>
        </w:rPr>
        <w:t>подшиваются в отдельные папки в хронологическом порядке.</w:t>
      </w:r>
    </w:p>
    <w:p w14:paraId="11A9858F"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19 Инструкции к Единому плану счетов № 157н, пункт 33 СГС «Концептуальные основы бухучета и отчетности».</w:t>
      </w:r>
    </w:p>
    <w:p w14:paraId="2F7570DA" w14:textId="77777777" w:rsidR="00722238" w:rsidRPr="008D0777" w:rsidRDefault="00722238" w:rsidP="00722238">
      <w:pPr>
        <w:pStyle w:val="a7"/>
        <w:rPr>
          <w:rFonts w:ascii="Times New Roman" w:hAnsi="Times New Roman"/>
          <w:sz w:val="28"/>
          <w:szCs w:val="28"/>
          <w:lang w:val="ru-RU"/>
        </w:rPr>
      </w:pPr>
      <w:r w:rsidRPr="008D0777">
        <w:rPr>
          <w:rFonts w:ascii="Times New Roman" w:hAnsi="Times New Roman"/>
          <w:sz w:val="28"/>
          <w:szCs w:val="28"/>
        </w:rPr>
        <w:t>III</w:t>
      </w:r>
      <w:r w:rsidRPr="008D0777">
        <w:rPr>
          <w:rFonts w:ascii="Times New Roman" w:hAnsi="Times New Roman"/>
          <w:sz w:val="28"/>
          <w:szCs w:val="28"/>
          <w:lang w:val="ru-RU"/>
        </w:rPr>
        <w:t>. Правила документооборота</w:t>
      </w:r>
    </w:p>
    <w:p w14:paraId="477733FC"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1. Порядок и сроки передачи первичных учетных документов для отражения в бухгалтерском учете установлены </w:t>
      </w:r>
      <w:r w:rsidRPr="000F6BCF">
        <w:rPr>
          <w:color w:val="000000"/>
          <w:sz w:val="28"/>
          <w:szCs w:val="28"/>
          <w:lang w:val="ru-RU"/>
        </w:rPr>
        <w:t>в приложении 10 к</w:t>
      </w:r>
      <w:r w:rsidRPr="002D0676">
        <w:rPr>
          <w:color w:val="000000"/>
          <w:sz w:val="28"/>
          <w:szCs w:val="28"/>
          <w:lang w:val="ru-RU"/>
        </w:rPr>
        <w:t xml:space="preserve"> настоящей </w:t>
      </w:r>
      <w:r>
        <w:rPr>
          <w:color w:val="000000"/>
          <w:sz w:val="28"/>
          <w:szCs w:val="28"/>
          <w:lang w:val="ru-RU"/>
        </w:rPr>
        <w:t>У</w:t>
      </w:r>
      <w:r w:rsidRPr="002D0676">
        <w:rPr>
          <w:color w:val="000000"/>
          <w:sz w:val="28"/>
          <w:szCs w:val="28"/>
          <w:lang w:val="ru-RU"/>
        </w:rPr>
        <w:t>четной политике.</w:t>
      </w:r>
    </w:p>
    <w:p w14:paraId="43122DC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22 СГС «Концептуальные основы бухучета и отчетности», подпункт «д»</w:t>
      </w:r>
      <w:r w:rsidRPr="002D0676">
        <w:rPr>
          <w:color w:val="000000"/>
          <w:sz w:val="28"/>
          <w:szCs w:val="28"/>
        </w:rPr>
        <w:t> </w:t>
      </w:r>
      <w:r w:rsidRPr="002D0676">
        <w:rPr>
          <w:color w:val="000000"/>
          <w:sz w:val="28"/>
          <w:szCs w:val="28"/>
          <w:lang w:val="ru-RU"/>
        </w:rPr>
        <w:t>пункта 9 СГС «Учетная политика, оценочные значения и ошибки».</w:t>
      </w:r>
    </w:p>
    <w:p w14:paraId="2B720B79" w14:textId="77777777" w:rsidR="00722238" w:rsidRPr="00E11173"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2. При проведении хозяйственных операций, для оформления которых не </w:t>
      </w:r>
      <w:r w:rsidRPr="00E11173">
        <w:rPr>
          <w:color w:val="000000"/>
          <w:sz w:val="28"/>
          <w:szCs w:val="28"/>
          <w:lang w:val="ru-RU"/>
        </w:rPr>
        <w:t>предусмотрены типовые формы первичных документов, используются:</w:t>
      </w:r>
    </w:p>
    <w:p w14:paraId="512EE9F0" w14:textId="77777777" w:rsidR="00722238" w:rsidRPr="000F6BCF" w:rsidRDefault="00722238" w:rsidP="00722238">
      <w:pPr>
        <w:numPr>
          <w:ilvl w:val="0"/>
          <w:numId w:val="4"/>
        </w:numPr>
        <w:spacing w:before="0" w:beforeAutospacing="0" w:after="0" w:afterAutospacing="0" w:line="360" w:lineRule="auto"/>
        <w:ind w:left="780" w:right="180"/>
        <w:jc w:val="both"/>
        <w:rPr>
          <w:color w:val="000000"/>
          <w:sz w:val="28"/>
          <w:szCs w:val="28"/>
          <w:lang w:val="ru-RU"/>
        </w:rPr>
      </w:pPr>
      <w:r w:rsidRPr="000F6BCF">
        <w:rPr>
          <w:color w:val="000000"/>
          <w:sz w:val="28"/>
          <w:szCs w:val="28"/>
          <w:lang w:val="ru-RU"/>
        </w:rPr>
        <w:t>самостоятельно разработанные формы, которые перечислены в приложении</w:t>
      </w:r>
      <w:r>
        <w:rPr>
          <w:color w:val="000000"/>
          <w:sz w:val="28"/>
          <w:szCs w:val="28"/>
          <w:lang w:val="ru-RU"/>
        </w:rPr>
        <w:t xml:space="preserve"> </w:t>
      </w:r>
      <w:r w:rsidRPr="000F6BCF">
        <w:rPr>
          <w:color w:val="000000"/>
          <w:sz w:val="28"/>
          <w:szCs w:val="28"/>
          <w:lang w:val="ru-RU"/>
        </w:rPr>
        <w:t>9</w:t>
      </w:r>
      <w:r>
        <w:rPr>
          <w:color w:val="000000"/>
          <w:sz w:val="28"/>
          <w:szCs w:val="28"/>
          <w:lang w:val="ru-RU"/>
        </w:rPr>
        <w:t xml:space="preserve"> </w:t>
      </w:r>
      <w:r w:rsidRPr="000F6BCF">
        <w:rPr>
          <w:color w:val="000000"/>
          <w:sz w:val="28"/>
          <w:szCs w:val="28"/>
          <w:lang w:val="ru-RU"/>
        </w:rPr>
        <w:t>к</w:t>
      </w:r>
      <w:r w:rsidRPr="002D0676">
        <w:rPr>
          <w:color w:val="000000"/>
          <w:sz w:val="28"/>
          <w:szCs w:val="28"/>
          <w:lang w:val="ru-RU"/>
        </w:rPr>
        <w:t xml:space="preserve"> настоящей </w:t>
      </w:r>
      <w:r>
        <w:rPr>
          <w:color w:val="000000"/>
          <w:sz w:val="28"/>
          <w:szCs w:val="28"/>
          <w:lang w:val="ru-RU"/>
        </w:rPr>
        <w:t>У</w:t>
      </w:r>
      <w:r w:rsidRPr="002D0676">
        <w:rPr>
          <w:color w:val="000000"/>
          <w:sz w:val="28"/>
          <w:szCs w:val="28"/>
          <w:lang w:val="ru-RU"/>
        </w:rPr>
        <w:t>четной политике</w:t>
      </w:r>
      <w:r w:rsidRPr="000F6BCF">
        <w:rPr>
          <w:color w:val="000000"/>
          <w:sz w:val="28"/>
          <w:szCs w:val="28"/>
          <w:lang w:val="ru-RU"/>
        </w:rPr>
        <w:t>;</w:t>
      </w:r>
    </w:p>
    <w:p w14:paraId="0FD172E2" w14:textId="77777777" w:rsidR="00722238" w:rsidRPr="002D0676" w:rsidRDefault="00722238" w:rsidP="00722238">
      <w:pPr>
        <w:numPr>
          <w:ilvl w:val="0"/>
          <w:numId w:val="4"/>
        </w:numPr>
        <w:spacing w:before="0" w:beforeAutospacing="0" w:after="0" w:afterAutospacing="0" w:line="360" w:lineRule="auto"/>
        <w:ind w:left="780" w:right="180"/>
        <w:jc w:val="both"/>
        <w:rPr>
          <w:color w:val="000000"/>
          <w:sz w:val="28"/>
          <w:szCs w:val="28"/>
          <w:lang w:val="ru-RU"/>
        </w:rPr>
      </w:pPr>
      <w:r w:rsidRPr="002D0676">
        <w:rPr>
          <w:color w:val="000000"/>
          <w:sz w:val="28"/>
          <w:szCs w:val="28"/>
          <w:lang w:val="ru-RU"/>
        </w:rPr>
        <w:t>унифицированные формы, дополненные необходимыми реквизитами.</w:t>
      </w:r>
    </w:p>
    <w:p w14:paraId="713101A5"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пункты 25–26 СГС «Концептуальные основы бухучета и отчетности».</w:t>
      </w:r>
    </w:p>
    <w:p w14:paraId="001903F7"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3. Право подписи учетных документов утверждается отдельным приказом </w:t>
      </w:r>
      <w:r>
        <w:rPr>
          <w:color w:val="000000"/>
          <w:sz w:val="28"/>
          <w:szCs w:val="28"/>
          <w:lang w:val="ru-RU"/>
        </w:rPr>
        <w:t>директора Учреждения</w:t>
      </w:r>
      <w:r w:rsidRPr="002D0676">
        <w:rPr>
          <w:color w:val="000000"/>
          <w:sz w:val="28"/>
          <w:szCs w:val="28"/>
          <w:lang w:val="ru-RU"/>
        </w:rPr>
        <w:t>.</w:t>
      </w:r>
    </w:p>
    <w:p w14:paraId="5AB9D94B"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11 Инструкции к Единому плану счетов №</w:t>
      </w:r>
      <w:r w:rsidRPr="002D0676">
        <w:rPr>
          <w:color w:val="000000"/>
          <w:sz w:val="28"/>
          <w:szCs w:val="28"/>
        </w:rPr>
        <w:t> </w:t>
      </w:r>
      <w:r w:rsidRPr="002D0676">
        <w:rPr>
          <w:color w:val="000000"/>
          <w:sz w:val="28"/>
          <w:szCs w:val="28"/>
          <w:lang w:val="ru-RU"/>
        </w:rPr>
        <w:t>157н.</w:t>
      </w:r>
    </w:p>
    <w:p w14:paraId="26D205CA"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4. Учреждение использует унифицированные формы регистров бухучета, перечисленные</w:t>
      </w:r>
      <w:r>
        <w:rPr>
          <w:color w:val="000000"/>
          <w:sz w:val="28"/>
          <w:szCs w:val="28"/>
          <w:lang w:val="ru-RU"/>
        </w:rPr>
        <w:t xml:space="preserve"> </w:t>
      </w:r>
      <w:r w:rsidRPr="001F357E">
        <w:rPr>
          <w:color w:val="000000"/>
          <w:sz w:val="28"/>
          <w:szCs w:val="28"/>
          <w:lang w:val="ru-RU"/>
        </w:rPr>
        <w:t>в приложении 3</w:t>
      </w:r>
      <w:r w:rsidRPr="002D0676">
        <w:rPr>
          <w:color w:val="000000"/>
          <w:sz w:val="28"/>
          <w:szCs w:val="28"/>
          <w:lang w:val="ru-RU"/>
        </w:rPr>
        <w:t xml:space="preserve"> к приказу № 52н. При необходимости формы регистров, которые не</w:t>
      </w:r>
      <w:r w:rsidRPr="002D0676">
        <w:rPr>
          <w:color w:val="000000"/>
          <w:sz w:val="28"/>
          <w:szCs w:val="28"/>
        </w:rPr>
        <w:t> </w:t>
      </w:r>
      <w:r w:rsidRPr="002D0676">
        <w:rPr>
          <w:color w:val="000000"/>
          <w:sz w:val="28"/>
          <w:szCs w:val="28"/>
          <w:lang w:val="ru-RU"/>
        </w:rPr>
        <w:t>унифицированы, разрабатываются самостоятельно.</w:t>
      </w:r>
    </w:p>
    <w:p w14:paraId="6234DAF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11 Инструкции к Единому плану счетов №</w:t>
      </w:r>
      <w:r w:rsidRPr="002D0676">
        <w:rPr>
          <w:color w:val="000000"/>
          <w:sz w:val="28"/>
          <w:szCs w:val="28"/>
        </w:rPr>
        <w:t> </w:t>
      </w:r>
      <w:r w:rsidRPr="002D0676">
        <w:rPr>
          <w:color w:val="000000"/>
          <w:sz w:val="28"/>
          <w:szCs w:val="28"/>
          <w:lang w:val="ru-RU"/>
        </w:rPr>
        <w:t>157н, подпункт «г» пункта 9</w:t>
      </w:r>
      <w:r>
        <w:rPr>
          <w:color w:val="000000"/>
          <w:sz w:val="28"/>
          <w:szCs w:val="28"/>
          <w:lang w:val="ru-RU"/>
        </w:rPr>
        <w:t xml:space="preserve"> </w:t>
      </w:r>
      <w:r w:rsidRPr="002D0676">
        <w:rPr>
          <w:color w:val="000000"/>
          <w:sz w:val="28"/>
          <w:szCs w:val="28"/>
          <w:lang w:val="ru-RU"/>
        </w:rPr>
        <w:t>СГС «Учетная политика, оценочные значения и ошибки».</w:t>
      </w:r>
    </w:p>
    <w:p w14:paraId="20C0311C"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5. При поступлении документов на иностранном языке построчный перевод таких документов на русский язык осуществляется </w:t>
      </w:r>
      <w:r>
        <w:rPr>
          <w:color w:val="000000"/>
          <w:sz w:val="28"/>
          <w:szCs w:val="28"/>
          <w:lang w:val="ru-RU"/>
        </w:rPr>
        <w:t>работников</w:t>
      </w:r>
      <w:r w:rsidRPr="002D0676">
        <w:rPr>
          <w:color w:val="000000"/>
          <w:sz w:val="28"/>
          <w:szCs w:val="28"/>
          <w:lang w:val="ru-RU"/>
        </w:rPr>
        <w:t xml:space="preserve"> </w:t>
      </w:r>
      <w:r>
        <w:rPr>
          <w:color w:val="000000"/>
          <w:sz w:val="28"/>
          <w:szCs w:val="28"/>
          <w:lang w:val="ru-RU"/>
        </w:rPr>
        <w:lastRenderedPageBreak/>
        <w:t>У</w:t>
      </w:r>
      <w:r w:rsidRPr="002D0676">
        <w:rPr>
          <w:color w:val="000000"/>
          <w:sz w:val="28"/>
          <w:szCs w:val="28"/>
          <w:lang w:val="ru-RU"/>
        </w:rPr>
        <w:t xml:space="preserve">чреждения. Переводы составляются на отдельном документе, заверяются подписью </w:t>
      </w:r>
      <w:r>
        <w:rPr>
          <w:color w:val="000000"/>
          <w:sz w:val="28"/>
          <w:szCs w:val="28"/>
          <w:lang w:val="ru-RU"/>
        </w:rPr>
        <w:t>работника Учреждения</w:t>
      </w:r>
      <w:r w:rsidRPr="002D0676">
        <w:rPr>
          <w:color w:val="000000"/>
          <w:sz w:val="28"/>
          <w:szCs w:val="28"/>
          <w:lang w:val="ru-RU"/>
        </w:rPr>
        <w:t>, составившего перевод, и прикладываются к первичным документам.</w:t>
      </w:r>
      <w:r>
        <w:rPr>
          <w:color w:val="000000"/>
          <w:sz w:val="28"/>
          <w:szCs w:val="28"/>
          <w:lang w:val="ru-RU"/>
        </w:rPr>
        <w:t xml:space="preserve"> </w:t>
      </w:r>
      <w:r w:rsidRPr="002D0676">
        <w:rPr>
          <w:color w:val="000000"/>
          <w:sz w:val="28"/>
          <w:szCs w:val="28"/>
          <w:lang w:val="ru-RU"/>
        </w:rPr>
        <w:t xml:space="preserve">В случае невозможности перевода документа </w:t>
      </w:r>
      <w:r>
        <w:rPr>
          <w:color w:val="000000"/>
          <w:sz w:val="28"/>
          <w:szCs w:val="28"/>
          <w:lang w:val="ru-RU"/>
        </w:rPr>
        <w:t xml:space="preserve">работниками Учреждения, </w:t>
      </w:r>
      <w:r w:rsidRPr="002D0676">
        <w:rPr>
          <w:color w:val="000000"/>
          <w:sz w:val="28"/>
          <w:szCs w:val="28"/>
          <w:lang w:val="ru-RU"/>
        </w:rPr>
        <w:t>привлекается профессиональный</w:t>
      </w:r>
      <w:r>
        <w:rPr>
          <w:color w:val="000000"/>
          <w:sz w:val="28"/>
          <w:szCs w:val="28"/>
          <w:lang w:val="ru-RU"/>
        </w:rPr>
        <w:t xml:space="preserve"> </w:t>
      </w:r>
      <w:r w:rsidRPr="002D0676">
        <w:rPr>
          <w:color w:val="000000"/>
          <w:sz w:val="28"/>
          <w:szCs w:val="28"/>
          <w:lang w:val="ru-RU"/>
        </w:rPr>
        <w:t xml:space="preserve">переводчик. </w:t>
      </w:r>
    </w:p>
    <w:p w14:paraId="0828C5AF"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Если документы на</w:t>
      </w:r>
      <w:r w:rsidRPr="002D0676">
        <w:rPr>
          <w:color w:val="000000"/>
          <w:sz w:val="28"/>
          <w:szCs w:val="28"/>
        </w:rPr>
        <w:t> </w:t>
      </w:r>
      <w:r w:rsidRPr="002D0676">
        <w:rPr>
          <w:color w:val="000000"/>
          <w:sz w:val="28"/>
          <w:szCs w:val="28"/>
          <w:lang w:val="ru-RU"/>
        </w:rPr>
        <w:t>иностранном</w:t>
      </w:r>
      <w:r w:rsidRPr="002D0676">
        <w:rPr>
          <w:color w:val="000000"/>
          <w:sz w:val="28"/>
          <w:szCs w:val="28"/>
        </w:rPr>
        <w:t> </w:t>
      </w:r>
      <w:r w:rsidRPr="002D0676">
        <w:rPr>
          <w:color w:val="000000"/>
          <w:sz w:val="28"/>
          <w:szCs w:val="28"/>
          <w:lang w:val="ru-RU"/>
        </w:rPr>
        <w:t>языке составлены по типовой форме (идентичны по количеству граф, их названию, расшифровке работ и т.</w:t>
      </w:r>
      <w:r w:rsidRPr="002D0676">
        <w:rPr>
          <w:color w:val="000000"/>
          <w:sz w:val="28"/>
          <w:szCs w:val="28"/>
        </w:rPr>
        <w:t> </w:t>
      </w:r>
      <w:r w:rsidRPr="002D0676">
        <w:rPr>
          <w:color w:val="000000"/>
          <w:sz w:val="28"/>
          <w:szCs w:val="28"/>
          <w:lang w:val="ru-RU"/>
        </w:rPr>
        <w:t>д.</w:t>
      </w:r>
      <w:r>
        <w:rPr>
          <w:color w:val="000000"/>
          <w:sz w:val="28"/>
          <w:szCs w:val="28"/>
          <w:lang w:val="ru-RU"/>
        </w:rPr>
        <w:t>)</w:t>
      </w:r>
      <w:r w:rsidRPr="002D0676">
        <w:rPr>
          <w:color w:val="000000"/>
          <w:sz w:val="28"/>
          <w:szCs w:val="28"/>
          <w:lang w:val="ru-RU"/>
        </w:rPr>
        <w:t xml:space="preserve"> и отличаются только суммой,</w:t>
      </w:r>
      <w:r>
        <w:rPr>
          <w:color w:val="000000"/>
          <w:sz w:val="28"/>
          <w:szCs w:val="28"/>
          <w:lang w:val="ru-RU"/>
        </w:rPr>
        <w:t xml:space="preserve"> </w:t>
      </w:r>
      <w:r w:rsidRPr="002D0676">
        <w:rPr>
          <w:color w:val="000000"/>
          <w:sz w:val="28"/>
          <w:szCs w:val="28"/>
          <w:lang w:val="ru-RU"/>
        </w:rPr>
        <w:t>то в отношении их постоянных показателей</w:t>
      </w:r>
      <w:r>
        <w:rPr>
          <w:color w:val="000000"/>
          <w:sz w:val="28"/>
          <w:szCs w:val="28"/>
          <w:lang w:val="ru-RU"/>
        </w:rPr>
        <w:t xml:space="preserve"> </w:t>
      </w:r>
      <w:r w:rsidRPr="002D0676">
        <w:rPr>
          <w:color w:val="000000"/>
          <w:sz w:val="28"/>
          <w:szCs w:val="28"/>
          <w:lang w:val="ru-RU"/>
        </w:rPr>
        <w:t>достаточно</w:t>
      </w:r>
      <w:r>
        <w:rPr>
          <w:color w:val="000000"/>
          <w:sz w:val="28"/>
          <w:szCs w:val="28"/>
          <w:lang w:val="ru-RU"/>
        </w:rPr>
        <w:t xml:space="preserve"> </w:t>
      </w:r>
      <w:r w:rsidRPr="002D0676">
        <w:rPr>
          <w:color w:val="000000"/>
          <w:sz w:val="28"/>
          <w:szCs w:val="28"/>
          <w:lang w:val="ru-RU"/>
        </w:rPr>
        <w:t>однократного</w:t>
      </w:r>
      <w:r>
        <w:rPr>
          <w:color w:val="000000"/>
          <w:sz w:val="28"/>
          <w:szCs w:val="28"/>
          <w:lang w:val="ru-RU"/>
        </w:rPr>
        <w:t xml:space="preserve"> </w:t>
      </w:r>
      <w:r w:rsidRPr="002D0676">
        <w:rPr>
          <w:color w:val="000000"/>
          <w:sz w:val="28"/>
          <w:szCs w:val="28"/>
          <w:lang w:val="ru-RU"/>
        </w:rPr>
        <w:t>перевода</w:t>
      </w:r>
      <w:r w:rsidRPr="002D0676">
        <w:rPr>
          <w:color w:val="000000"/>
          <w:sz w:val="28"/>
          <w:szCs w:val="28"/>
        </w:rPr>
        <w:t> </w:t>
      </w:r>
      <w:r>
        <w:rPr>
          <w:color w:val="000000"/>
          <w:sz w:val="28"/>
          <w:szCs w:val="28"/>
          <w:lang w:val="ru-RU"/>
        </w:rPr>
        <w:t xml:space="preserve">на </w:t>
      </w:r>
      <w:r w:rsidRPr="002D0676">
        <w:rPr>
          <w:color w:val="000000"/>
          <w:sz w:val="28"/>
          <w:szCs w:val="28"/>
          <w:lang w:val="ru-RU"/>
        </w:rPr>
        <w:t>русский</w:t>
      </w:r>
      <w:r w:rsidRPr="002D0676">
        <w:rPr>
          <w:color w:val="000000"/>
          <w:sz w:val="28"/>
          <w:szCs w:val="28"/>
        </w:rPr>
        <w:t> </w:t>
      </w:r>
      <w:r>
        <w:rPr>
          <w:color w:val="000000"/>
          <w:sz w:val="28"/>
          <w:szCs w:val="28"/>
          <w:lang w:val="ru-RU"/>
        </w:rPr>
        <w:t xml:space="preserve">язык. В </w:t>
      </w:r>
      <w:r w:rsidRPr="002D0676">
        <w:rPr>
          <w:color w:val="000000"/>
          <w:sz w:val="28"/>
          <w:szCs w:val="28"/>
          <w:lang w:val="ru-RU"/>
        </w:rPr>
        <w:t>последствии</w:t>
      </w:r>
      <w:r>
        <w:rPr>
          <w:color w:val="000000"/>
          <w:sz w:val="28"/>
          <w:szCs w:val="28"/>
          <w:lang w:val="ru-RU"/>
        </w:rPr>
        <w:t xml:space="preserve"> </w:t>
      </w:r>
      <w:r w:rsidRPr="002D0676">
        <w:rPr>
          <w:color w:val="000000"/>
          <w:sz w:val="28"/>
          <w:szCs w:val="28"/>
          <w:lang w:val="ru-RU"/>
        </w:rPr>
        <w:t>переводить</w:t>
      </w:r>
      <w:r>
        <w:rPr>
          <w:color w:val="000000"/>
          <w:sz w:val="28"/>
          <w:szCs w:val="28"/>
          <w:lang w:val="ru-RU"/>
        </w:rPr>
        <w:t xml:space="preserve"> </w:t>
      </w:r>
      <w:r w:rsidRPr="002D0676">
        <w:rPr>
          <w:color w:val="000000"/>
          <w:sz w:val="28"/>
          <w:szCs w:val="28"/>
          <w:lang w:val="ru-RU"/>
        </w:rPr>
        <w:t>нужно</w:t>
      </w:r>
      <w:r>
        <w:rPr>
          <w:color w:val="000000"/>
          <w:sz w:val="28"/>
          <w:szCs w:val="28"/>
          <w:lang w:val="ru-RU"/>
        </w:rPr>
        <w:t xml:space="preserve"> только изменяющиеся показатели </w:t>
      </w:r>
      <w:r w:rsidRPr="002D0676">
        <w:rPr>
          <w:color w:val="000000"/>
          <w:sz w:val="28"/>
          <w:szCs w:val="28"/>
          <w:lang w:val="ru-RU"/>
        </w:rPr>
        <w:t>данного</w:t>
      </w:r>
      <w:r>
        <w:rPr>
          <w:color w:val="000000"/>
          <w:sz w:val="28"/>
          <w:szCs w:val="28"/>
          <w:lang w:val="ru-RU"/>
        </w:rPr>
        <w:t xml:space="preserve"> </w:t>
      </w:r>
      <w:r w:rsidRPr="002D0676">
        <w:rPr>
          <w:color w:val="000000"/>
          <w:sz w:val="28"/>
          <w:szCs w:val="28"/>
          <w:lang w:val="ru-RU"/>
        </w:rPr>
        <w:t>первичного</w:t>
      </w:r>
      <w:r>
        <w:rPr>
          <w:color w:val="000000"/>
          <w:sz w:val="28"/>
          <w:szCs w:val="28"/>
          <w:lang w:val="ru-RU"/>
        </w:rPr>
        <w:t xml:space="preserve"> </w:t>
      </w:r>
      <w:r w:rsidRPr="002D0676">
        <w:rPr>
          <w:color w:val="000000"/>
          <w:sz w:val="28"/>
          <w:szCs w:val="28"/>
          <w:lang w:val="ru-RU"/>
        </w:rPr>
        <w:t>документа.</w:t>
      </w:r>
    </w:p>
    <w:p w14:paraId="1F347B2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31 СГС «Концептуальные основы бухучета и отчетности».</w:t>
      </w:r>
    </w:p>
    <w:p w14:paraId="3B646F70"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6. Формирование в 1С регистров бухучета осуществляется в следующем порядке:</w:t>
      </w:r>
    </w:p>
    <w:p w14:paraId="1713FC59" w14:textId="77777777" w:rsidR="00722238" w:rsidRPr="002D0676" w:rsidRDefault="00722238" w:rsidP="00722238">
      <w:pPr>
        <w:numPr>
          <w:ilvl w:val="0"/>
          <w:numId w:val="5"/>
        </w:numPr>
        <w:tabs>
          <w:tab w:val="clear" w:pos="720"/>
          <w:tab w:val="num" w:pos="567"/>
        </w:tabs>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74C4A1F1" w14:textId="77777777" w:rsidR="00722238" w:rsidRPr="002D0676" w:rsidRDefault="00722238" w:rsidP="00722238">
      <w:pPr>
        <w:numPr>
          <w:ilvl w:val="0"/>
          <w:numId w:val="5"/>
        </w:numPr>
        <w:tabs>
          <w:tab w:val="clear" w:pos="720"/>
          <w:tab w:val="num" w:pos="567"/>
        </w:tabs>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Журнал операций (ф. 0509213) по всем забалансовым счетам формируется ежемесячно в случае, если в отчетном месяце были обороты по счету;</w:t>
      </w:r>
    </w:p>
    <w:p w14:paraId="3685A2EC" w14:textId="77777777" w:rsidR="00722238" w:rsidRPr="002D0676" w:rsidRDefault="00722238" w:rsidP="00722238">
      <w:pPr>
        <w:numPr>
          <w:ilvl w:val="0"/>
          <w:numId w:val="5"/>
        </w:numPr>
        <w:tabs>
          <w:tab w:val="clear" w:pos="720"/>
          <w:tab w:val="num" w:pos="567"/>
        </w:tabs>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день года со сведениями о начисленной амортизации;</w:t>
      </w:r>
    </w:p>
    <w:p w14:paraId="3FC801B0" w14:textId="77777777" w:rsidR="00722238" w:rsidRPr="002D0676" w:rsidRDefault="00722238" w:rsidP="00722238">
      <w:pPr>
        <w:numPr>
          <w:ilvl w:val="0"/>
          <w:numId w:val="5"/>
        </w:numPr>
        <w:tabs>
          <w:tab w:val="clear" w:pos="720"/>
          <w:tab w:val="num" w:pos="567"/>
        </w:tabs>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76F5A17D" w14:textId="77777777" w:rsidR="00722238" w:rsidRPr="002D0676" w:rsidRDefault="00722238" w:rsidP="00722238">
      <w:pPr>
        <w:numPr>
          <w:ilvl w:val="0"/>
          <w:numId w:val="5"/>
        </w:numPr>
        <w:tabs>
          <w:tab w:val="clear" w:pos="720"/>
          <w:tab w:val="num" w:pos="567"/>
        </w:tabs>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48412F79" w14:textId="77777777" w:rsidR="00722238" w:rsidRPr="002D0676" w:rsidRDefault="00722238" w:rsidP="00722238">
      <w:pPr>
        <w:numPr>
          <w:ilvl w:val="0"/>
          <w:numId w:val="5"/>
        </w:numPr>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lastRenderedPageBreak/>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14:paraId="07C70090" w14:textId="77777777" w:rsidR="00722238" w:rsidRPr="002D0676" w:rsidRDefault="00722238" w:rsidP="00722238">
      <w:pPr>
        <w:numPr>
          <w:ilvl w:val="0"/>
          <w:numId w:val="5"/>
        </w:numPr>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журналы операций, главная книга заполняются ежемесячно</w:t>
      </w:r>
      <w:r>
        <w:rPr>
          <w:color w:val="000000"/>
          <w:sz w:val="28"/>
          <w:szCs w:val="28"/>
          <w:lang w:val="ru-RU"/>
        </w:rPr>
        <w:t>, распечатываются ежеквартально</w:t>
      </w:r>
      <w:r w:rsidRPr="002D0676">
        <w:rPr>
          <w:color w:val="000000"/>
          <w:sz w:val="28"/>
          <w:szCs w:val="28"/>
          <w:lang w:val="ru-RU"/>
        </w:rPr>
        <w:t>;</w:t>
      </w:r>
    </w:p>
    <w:p w14:paraId="786D525A" w14:textId="77777777" w:rsidR="00722238" w:rsidRPr="002D0676" w:rsidRDefault="00722238" w:rsidP="00722238">
      <w:pPr>
        <w:numPr>
          <w:ilvl w:val="0"/>
          <w:numId w:val="5"/>
        </w:numPr>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другие регистры, не указанные выше, заполняются по мере необходимости, если иное не установлено законодательством Р</w:t>
      </w:r>
      <w:r>
        <w:rPr>
          <w:color w:val="000000"/>
          <w:sz w:val="28"/>
          <w:szCs w:val="28"/>
          <w:lang w:val="ru-RU"/>
        </w:rPr>
        <w:t xml:space="preserve">оссийской </w:t>
      </w:r>
      <w:r w:rsidRPr="002D0676">
        <w:rPr>
          <w:color w:val="000000"/>
          <w:sz w:val="28"/>
          <w:szCs w:val="28"/>
          <w:lang w:val="ru-RU"/>
        </w:rPr>
        <w:t>Ф</w:t>
      </w:r>
      <w:r>
        <w:rPr>
          <w:color w:val="000000"/>
          <w:sz w:val="28"/>
          <w:szCs w:val="28"/>
          <w:lang w:val="ru-RU"/>
        </w:rPr>
        <w:t>едерации</w:t>
      </w:r>
      <w:r w:rsidRPr="002D0676">
        <w:rPr>
          <w:color w:val="000000"/>
          <w:sz w:val="28"/>
          <w:szCs w:val="28"/>
          <w:lang w:val="ru-RU"/>
        </w:rPr>
        <w:t>.</w:t>
      </w:r>
    </w:p>
    <w:p w14:paraId="14FD2FD3"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пункты 11, 167 Инструкции к Единому плану счетов № 157н, Методические указания, приказом № 52н.</w:t>
      </w:r>
    </w:p>
    <w:p w14:paraId="50205F22"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 xml:space="preserve">Учетные регистры по операциям, указанным в пункте </w:t>
      </w:r>
      <w:r>
        <w:rPr>
          <w:color w:val="000000"/>
          <w:sz w:val="28"/>
          <w:szCs w:val="28"/>
          <w:lang w:val="ru-RU"/>
        </w:rPr>
        <w:t>4.</w:t>
      </w:r>
      <w:r w:rsidRPr="002D0676">
        <w:rPr>
          <w:color w:val="000000"/>
          <w:sz w:val="28"/>
          <w:szCs w:val="28"/>
          <w:lang w:val="ru-RU"/>
        </w:rPr>
        <w:t xml:space="preserve">2 раздела </w:t>
      </w:r>
      <w:r w:rsidRPr="002D0676">
        <w:rPr>
          <w:color w:val="000000"/>
          <w:sz w:val="28"/>
          <w:szCs w:val="28"/>
        </w:rPr>
        <w:t>IV</w:t>
      </w:r>
      <w:r w:rsidRPr="002D0676">
        <w:rPr>
          <w:color w:val="000000"/>
          <w:sz w:val="28"/>
          <w:szCs w:val="28"/>
          <w:lang w:val="ru-RU"/>
        </w:rPr>
        <w:t xml:space="preserve"> настоящей </w:t>
      </w:r>
      <w:r>
        <w:rPr>
          <w:color w:val="000000"/>
          <w:sz w:val="28"/>
          <w:szCs w:val="28"/>
          <w:lang w:val="ru-RU"/>
        </w:rPr>
        <w:t>У</w:t>
      </w:r>
      <w:r w:rsidRPr="002D0676">
        <w:rPr>
          <w:color w:val="000000"/>
          <w:sz w:val="28"/>
          <w:szCs w:val="28"/>
          <w:lang w:val="ru-RU"/>
        </w:rPr>
        <w:t>четной политики, составляются отдельно.</w:t>
      </w:r>
    </w:p>
    <w:p w14:paraId="04EE7F03"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7. Журнал операций расчетов по оплате труда, денежному довольствию и стипендиям (ф.</w:t>
      </w:r>
      <w:r w:rsidRPr="002D0676">
        <w:rPr>
          <w:color w:val="000000"/>
          <w:sz w:val="28"/>
          <w:szCs w:val="28"/>
        </w:rPr>
        <w:t> </w:t>
      </w:r>
      <w:r w:rsidRPr="002D0676">
        <w:rPr>
          <w:color w:val="000000"/>
          <w:sz w:val="28"/>
          <w:szCs w:val="28"/>
          <w:lang w:val="ru-RU"/>
        </w:rPr>
        <w:t>0504071) ведется раздельно по кодам финансового обеспечения деятельности и</w:t>
      </w:r>
      <w:r w:rsidRPr="002D0676">
        <w:rPr>
          <w:color w:val="000000"/>
          <w:sz w:val="28"/>
          <w:szCs w:val="28"/>
        </w:rPr>
        <w:t> </w:t>
      </w:r>
      <w:r w:rsidRPr="002D0676">
        <w:rPr>
          <w:color w:val="000000"/>
          <w:sz w:val="28"/>
          <w:szCs w:val="28"/>
          <w:lang w:val="ru-RU"/>
        </w:rPr>
        <w:t>раздельно по счетам:</w:t>
      </w:r>
    </w:p>
    <w:p w14:paraId="4C8B3988" w14:textId="77777777" w:rsidR="00722238" w:rsidRPr="002D0676" w:rsidRDefault="00722238" w:rsidP="00722238">
      <w:pPr>
        <w:numPr>
          <w:ilvl w:val="0"/>
          <w:numId w:val="6"/>
        </w:numPr>
        <w:spacing w:before="0" w:beforeAutospacing="0" w:after="0" w:afterAutospacing="0" w:line="360" w:lineRule="auto"/>
        <w:ind w:left="780" w:right="180"/>
        <w:jc w:val="both"/>
        <w:rPr>
          <w:color w:val="000000"/>
          <w:sz w:val="28"/>
          <w:szCs w:val="28"/>
          <w:lang w:val="ru-RU"/>
        </w:rPr>
      </w:pPr>
      <w:r w:rsidRPr="002D0676">
        <w:rPr>
          <w:color w:val="000000"/>
          <w:sz w:val="28"/>
          <w:szCs w:val="28"/>
          <w:lang w:val="ru-RU"/>
        </w:rPr>
        <w:t>КБК</w:t>
      </w:r>
      <w:r w:rsidRPr="002D0676">
        <w:rPr>
          <w:color w:val="000000"/>
          <w:sz w:val="28"/>
          <w:szCs w:val="28"/>
        </w:rPr>
        <w:t> </w:t>
      </w:r>
      <w:r w:rsidRPr="002D0676">
        <w:rPr>
          <w:color w:val="000000"/>
          <w:sz w:val="28"/>
          <w:szCs w:val="28"/>
          <w:lang w:val="ru-RU"/>
        </w:rPr>
        <w:t>Х.302.11.000 «Расчеты по заработной плате» и КБК</w:t>
      </w:r>
      <w:r w:rsidRPr="002D0676">
        <w:rPr>
          <w:color w:val="000000"/>
          <w:sz w:val="28"/>
          <w:szCs w:val="28"/>
        </w:rPr>
        <w:t> </w:t>
      </w:r>
      <w:r w:rsidRPr="002D0676">
        <w:rPr>
          <w:color w:val="000000"/>
          <w:sz w:val="28"/>
          <w:szCs w:val="28"/>
          <w:lang w:val="ru-RU"/>
        </w:rPr>
        <w:t>Х.302.13.000 «Расчеты по</w:t>
      </w:r>
      <w:r w:rsidRPr="002D0676">
        <w:rPr>
          <w:color w:val="000000"/>
          <w:sz w:val="28"/>
          <w:szCs w:val="28"/>
        </w:rPr>
        <w:t> </w:t>
      </w:r>
      <w:r w:rsidRPr="002D0676">
        <w:rPr>
          <w:color w:val="000000"/>
          <w:sz w:val="28"/>
          <w:szCs w:val="28"/>
          <w:lang w:val="ru-RU"/>
        </w:rPr>
        <w:t>начислениям на выплаты по оплате труда»;</w:t>
      </w:r>
    </w:p>
    <w:p w14:paraId="142AED07" w14:textId="77777777" w:rsidR="00722238" w:rsidRPr="002D0676" w:rsidRDefault="00722238" w:rsidP="00722238">
      <w:pPr>
        <w:numPr>
          <w:ilvl w:val="0"/>
          <w:numId w:val="6"/>
        </w:numPr>
        <w:spacing w:before="0" w:beforeAutospacing="0" w:after="0" w:afterAutospacing="0" w:line="360" w:lineRule="auto"/>
        <w:ind w:left="780" w:right="180"/>
        <w:jc w:val="both"/>
        <w:rPr>
          <w:color w:val="000000"/>
          <w:sz w:val="28"/>
          <w:szCs w:val="28"/>
          <w:lang w:val="ru-RU"/>
        </w:rPr>
      </w:pPr>
      <w:r w:rsidRPr="002D0676">
        <w:rPr>
          <w:color w:val="000000"/>
          <w:sz w:val="28"/>
          <w:szCs w:val="28"/>
        </w:rPr>
        <w:t> </w:t>
      </w:r>
      <w:r w:rsidRPr="002D0676">
        <w:rPr>
          <w:color w:val="000000"/>
          <w:sz w:val="28"/>
          <w:szCs w:val="28"/>
          <w:lang w:val="ru-RU"/>
        </w:rPr>
        <w:t>КБК</w:t>
      </w:r>
      <w:r w:rsidRPr="002D0676">
        <w:rPr>
          <w:color w:val="000000"/>
          <w:sz w:val="28"/>
          <w:szCs w:val="28"/>
        </w:rPr>
        <w:t> </w:t>
      </w:r>
      <w:r w:rsidRPr="002D0676">
        <w:rPr>
          <w:color w:val="000000"/>
          <w:sz w:val="28"/>
          <w:szCs w:val="28"/>
          <w:lang w:val="ru-RU"/>
        </w:rPr>
        <w:t>Х.302.12.000 «Расчеты по прочим несоциальным выплатам персоналу в денежной</w:t>
      </w:r>
      <w:r w:rsidRPr="002D0676">
        <w:rPr>
          <w:color w:val="000000"/>
          <w:sz w:val="28"/>
          <w:szCs w:val="28"/>
        </w:rPr>
        <w:t> </w:t>
      </w:r>
      <w:r w:rsidRPr="002D0676">
        <w:rPr>
          <w:color w:val="000000"/>
          <w:sz w:val="28"/>
          <w:szCs w:val="28"/>
          <w:lang w:val="ru-RU"/>
        </w:rPr>
        <w:t>форме» и КБК Х.302.14.000 «Расчеты по прочим несоциальным выплатам персоналу в</w:t>
      </w:r>
      <w:r w:rsidRPr="002D0676">
        <w:rPr>
          <w:color w:val="000000"/>
          <w:sz w:val="28"/>
          <w:szCs w:val="28"/>
        </w:rPr>
        <w:t> </w:t>
      </w:r>
      <w:r w:rsidRPr="002D0676">
        <w:rPr>
          <w:color w:val="000000"/>
          <w:sz w:val="28"/>
          <w:szCs w:val="28"/>
          <w:lang w:val="ru-RU"/>
        </w:rPr>
        <w:t>натуральной форме»;</w:t>
      </w:r>
    </w:p>
    <w:p w14:paraId="4DD3D81E" w14:textId="77777777" w:rsidR="00722238" w:rsidRPr="002D0676" w:rsidRDefault="00722238" w:rsidP="00722238">
      <w:pPr>
        <w:numPr>
          <w:ilvl w:val="0"/>
          <w:numId w:val="6"/>
        </w:numPr>
        <w:spacing w:before="0" w:beforeAutospacing="0" w:after="0" w:afterAutospacing="0" w:line="360" w:lineRule="auto"/>
        <w:ind w:left="780" w:right="180"/>
        <w:jc w:val="both"/>
        <w:rPr>
          <w:color w:val="000000"/>
          <w:sz w:val="28"/>
          <w:szCs w:val="28"/>
          <w:lang w:val="ru-RU"/>
        </w:rPr>
      </w:pPr>
      <w:r w:rsidRPr="002D0676">
        <w:rPr>
          <w:color w:val="000000"/>
          <w:sz w:val="28"/>
          <w:szCs w:val="28"/>
        </w:rPr>
        <w:t> </w:t>
      </w:r>
      <w:r w:rsidRPr="002D0676">
        <w:rPr>
          <w:color w:val="000000"/>
          <w:sz w:val="28"/>
          <w:szCs w:val="28"/>
          <w:lang w:val="ru-RU"/>
        </w:rPr>
        <w:t>КБК Х.302.66.000 «Расчеты по социальным пособиям и компенсациям персоналу в</w:t>
      </w:r>
      <w:r w:rsidRPr="002D0676">
        <w:rPr>
          <w:color w:val="000000"/>
          <w:sz w:val="28"/>
          <w:szCs w:val="28"/>
        </w:rPr>
        <w:t> </w:t>
      </w:r>
      <w:r w:rsidRPr="002D0676">
        <w:rPr>
          <w:color w:val="000000"/>
          <w:sz w:val="28"/>
          <w:szCs w:val="28"/>
          <w:lang w:val="ru-RU"/>
        </w:rPr>
        <w:t>денежной форме» и КБК Х.302.67.000 «Расчеты по социальным компенсациям персоналу</w:t>
      </w:r>
      <w:r w:rsidRPr="002D0676">
        <w:rPr>
          <w:color w:val="000000"/>
          <w:sz w:val="28"/>
          <w:szCs w:val="28"/>
        </w:rPr>
        <w:t> </w:t>
      </w:r>
      <w:r w:rsidRPr="002D0676">
        <w:rPr>
          <w:color w:val="000000"/>
          <w:sz w:val="28"/>
          <w:szCs w:val="28"/>
          <w:lang w:val="ru-RU"/>
        </w:rPr>
        <w:t>в натуральной форме»;</w:t>
      </w:r>
    </w:p>
    <w:p w14:paraId="5316E80A" w14:textId="77777777" w:rsidR="00722238" w:rsidRPr="002D0676" w:rsidRDefault="00722238" w:rsidP="00722238">
      <w:pPr>
        <w:numPr>
          <w:ilvl w:val="0"/>
          <w:numId w:val="6"/>
        </w:numPr>
        <w:spacing w:before="0" w:beforeAutospacing="0" w:after="0" w:afterAutospacing="0" w:line="360" w:lineRule="auto"/>
        <w:ind w:left="780" w:right="180"/>
        <w:jc w:val="both"/>
        <w:rPr>
          <w:color w:val="000000"/>
          <w:sz w:val="28"/>
          <w:szCs w:val="28"/>
          <w:lang w:val="ru-RU"/>
        </w:rPr>
      </w:pPr>
      <w:r w:rsidRPr="002D0676">
        <w:rPr>
          <w:color w:val="000000"/>
          <w:sz w:val="28"/>
          <w:szCs w:val="28"/>
        </w:rPr>
        <w:t> </w:t>
      </w:r>
      <w:r w:rsidRPr="002D0676">
        <w:rPr>
          <w:color w:val="000000"/>
          <w:sz w:val="28"/>
          <w:szCs w:val="28"/>
          <w:lang w:val="ru-RU"/>
        </w:rPr>
        <w:t>КБК</w:t>
      </w:r>
      <w:r w:rsidRPr="002D0676">
        <w:rPr>
          <w:color w:val="000000"/>
          <w:sz w:val="28"/>
          <w:szCs w:val="28"/>
        </w:rPr>
        <w:t> </w:t>
      </w:r>
      <w:r w:rsidRPr="002D0676">
        <w:rPr>
          <w:color w:val="000000"/>
          <w:sz w:val="28"/>
          <w:szCs w:val="28"/>
          <w:lang w:val="ru-RU"/>
        </w:rPr>
        <w:t>Х.302.96 «Расчеты по иным выплатам текущего характера физическим лицам».</w:t>
      </w:r>
    </w:p>
    <w:p w14:paraId="30D0AC1D"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257 Инструкции к Единому плану счетов № 157н.</w:t>
      </w:r>
    </w:p>
    <w:p w14:paraId="50679E44"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8. Журналам операций присваиваются номера </w:t>
      </w:r>
      <w:r w:rsidRPr="000F6BCF">
        <w:rPr>
          <w:color w:val="000000"/>
          <w:sz w:val="28"/>
          <w:szCs w:val="28"/>
          <w:lang w:val="ru-RU"/>
        </w:rPr>
        <w:t>согласно приложению 1</w:t>
      </w:r>
      <w:r w:rsidRPr="004C7F89">
        <w:rPr>
          <w:color w:val="000000"/>
          <w:sz w:val="28"/>
          <w:szCs w:val="28"/>
          <w:lang w:val="ru-RU"/>
        </w:rPr>
        <w:t xml:space="preserve"> к настоящей Учетной политике</w:t>
      </w:r>
      <w:r w:rsidRPr="000F6BCF">
        <w:rPr>
          <w:color w:val="000000"/>
          <w:sz w:val="28"/>
          <w:szCs w:val="28"/>
          <w:lang w:val="ru-RU"/>
        </w:rPr>
        <w:t>.</w:t>
      </w:r>
      <w:r w:rsidRPr="002D0676">
        <w:rPr>
          <w:color w:val="000000"/>
          <w:sz w:val="28"/>
          <w:szCs w:val="28"/>
          <w:lang w:val="ru-RU"/>
        </w:rPr>
        <w:t xml:space="preserve"> По операциям, указанным в пункте </w:t>
      </w:r>
      <w:r>
        <w:rPr>
          <w:color w:val="000000"/>
          <w:sz w:val="28"/>
          <w:szCs w:val="28"/>
          <w:lang w:val="ru-RU"/>
        </w:rPr>
        <w:t>4.</w:t>
      </w:r>
      <w:r w:rsidRPr="002D0676">
        <w:rPr>
          <w:color w:val="000000"/>
          <w:sz w:val="28"/>
          <w:szCs w:val="28"/>
          <w:lang w:val="ru-RU"/>
        </w:rPr>
        <w:t xml:space="preserve">2 раздела </w:t>
      </w:r>
      <w:r w:rsidRPr="002D0676">
        <w:rPr>
          <w:color w:val="000000"/>
          <w:sz w:val="28"/>
          <w:szCs w:val="28"/>
        </w:rPr>
        <w:t>IV</w:t>
      </w:r>
      <w:r w:rsidRPr="002D0676" w:rsidDel="001A258D">
        <w:rPr>
          <w:color w:val="000000"/>
          <w:sz w:val="28"/>
          <w:szCs w:val="28"/>
          <w:lang w:val="ru-RU"/>
        </w:rPr>
        <w:t xml:space="preserve"> </w:t>
      </w:r>
      <w:r w:rsidRPr="002D0676">
        <w:rPr>
          <w:color w:val="000000"/>
          <w:sz w:val="28"/>
          <w:szCs w:val="28"/>
          <w:lang w:val="ru-RU"/>
        </w:rPr>
        <w:t xml:space="preserve">настоящей </w:t>
      </w:r>
      <w:r>
        <w:rPr>
          <w:color w:val="000000"/>
          <w:sz w:val="28"/>
          <w:szCs w:val="28"/>
          <w:lang w:val="ru-RU"/>
        </w:rPr>
        <w:t>У</w:t>
      </w:r>
      <w:r w:rsidRPr="002D0676">
        <w:rPr>
          <w:color w:val="000000"/>
          <w:sz w:val="28"/>
          <w:szCs w:val="28"/>
          <w:lang w:val="ru-RU"/>
        </w:rPr>
        <w:t>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14:paraId="322F665A"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lastRenderedPageBreak/>
        <w:t>Журналы операций (ф. 0504071) ведутся раздельно по кодам финансового обеспечения. Журналы формируются ежемесячно в последний день месяца</w:t>
      </w:r>
      <w:r>
        <w:rPr>
          <w:color w:val="000000"/>
          <w:sz w:val="28"/>
          <w:szCs w:val="28"/>
          <w:lang w:val="ru-RU"/>
        </w:rPr>
        <w:t>, но не позднее 10 числа следующего за отчетным месяцем, распечатываются – ежеквартально</w:t>
      </w:r>
      <w:r w:rsidRPr="002D0676">
        <w:rPr>
          <w:color w:val="000000"/>
          <w:sz w:val="28"/>
          <w:szCs w:val="28"/>
          <w:lang w:val="ru-RU"/>
        </w:rPr>
        <w:t>. К журналам прилагаются первичные учетные документы.</w:t>
      </w:r>
    </w:p>
    <w:p w14:paraId="5F7667C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9. Первичные и сводные учетные документы, бухгалтерские регистры могут составляться в</w:t>
      </w:r>
      <w:r w:rsidRPr="002D0676">
        <w:rPr>
          <w:color w:val="000000"/>
          <w:sz w:val="28"/>
          <w:szCs w:val="28"/>
        </w:rPr>
        <w:t> </w:t>
      </w:r>
      <w:r w:rsidRPr="002D0676">
        <w:rPr>
          <w:color w:val="000000"/>
          <w:sz w:val="28"/>
          <w:szCs w:val="28"/>
          <w:lang w:val="ru-RU"/>
        </w:rPr>
        <w:t>форме электронного документа, подписанного квалифицированной электронной</w:t>
      </w:r>
      <w:r>
        <w:rPr>
          <w:color w:val="000000"/>
          <w:sz w:val="28"/>
          <w:szCs w:val="28"/>
          <w:lang w:val="ru-RU"/>
        </w:rPr>
        <w:t xml:space="preserve"> </w:t>
      </w:r>
      <w:r w:rsidRPr="002D0676">
        <w:rPr>
          <w:color w:val="000000"/>
          <w:sz w:val="28"/>
          <w:szCs w:val="28"/>
          <w:lang w:val="ru-RU"/>
        </w:rPr>
        <w:t>подписью. Также возможно составить документ, регистр на бумажном носителе и заверить собственноручной подписью.</w:t>
      </w:r>
    </w:p>
    <w:p w14:paraId="5C7747E1" w14:textId="77777777" w:rsidR="00722238" w:rsidRDefault="00722238" w:rsidP="00722238">
      <w:pPr>
        <w:spacing w:before="0" w:beforeAutospacing="0" w:after="0" w:afterAutospacing="0" w:line="360" w:lineRule="auto"/>
        <w:ind w:firstLine="709"/>
        <w:jc w:val="both"/>
        <w:rPr>
          <w:color w:val="000000"/>
          <w:sz w:val="28"/>
          <w:szCs w:val="28"/>
          <w:lang w:val="ru-RU"/>
        </w:rPr>
      </w:pPr>
      <w:r w:rsidRPr="002D0676">
        <w:rPr>
          <w:sz w:val="28"/>
          <w:szCs w:val="28"/>
          <w:lang w:val="ru-RU"/>
        </w:rPr>
        <w:t xml:space="preserve">Право подписи учетных документов предоставлено должностным лицам, назначаемых приказом </w:t>
      </w:r>
      <w:r>
        <w:rPr>
          <w:sz w:val="28"/>
          <w:szCs w:val="28"/>
          <w:lang w:val="ru-RU"/>
        </w:rPr>
        <w:t>Учреждения</w:t>
      </w:r>
      <w:r w:rsidRPr="002D0676">
        <w:rPr>
          <w:sz w:val="28"/>
          <w:szCs w:val="28"/>
          <w:lang w:val="ru-RU"/>
        </w:rPr>
        <w:t xml:space="preserve"> ежегодно </w:t>
      </w:r>
      <w:r>
        <w:rPr>
          <w:sz w:val="28"/>
          <w:szCs w:val="28"/>
          <w:lang w:val="ru-RU"/>
        </w:rPr>
        <w:t>и/или</w:t>
      </w:r>
      <w:r w:rsidRPr="002D0676">
        <w:rPr>
          <w:sz w:val="28"/>
          <w:szCs w:val="28"/>
          <w:lang w:val="ru-RU"/>
        </w:rPr>
        <w:t xml:space="preserve"> по мере необходимости</w:t>
      </w:r>
      <w:r w:rsidRPr="002D0676">
        <w:rPr>
          <w:color w:val="000000"/>
          <w:sz w:val="28"/>
          <w:szCs w:val="28"/>
          <w:lang w:val="ru-RU"/>
        </w:rPr>
        <w:t>.</w:t>
      </w:r>
    </w:p>
    <w:p w14:paraId="670D6ABD" w14:textId="77777777" w:rsidR="00722238" w:rsidRPr="004F5D93" w:rsidRDefault="00722238" w:rsidP="00722238">
      <w:pPr>
        <w:tabs>
          <w:tab w:val="left" w:pos="851"/>
        </w:tabs>
        <w:suppressAutoHyphens/>
        <w:autoSpaceDE w:val="0"/>
        <w:spacing w:before="0" w:beforeAutospacing="0" w:after="0" w:afterAutospacing="0" w:line="360" w:lineRule="auto"/>
        <w:ind w:firstLine="709"/>
        <w:jc w:val="both"/>
        <w:rPr>
          <w:sz w:val="28"/>
          <w:szCs w:val="28"/>
          <w:lang w:val="ru-RU"/>
        </w:rPr>
      </w:pPr>
      <w:r w:rsidRPr="004F5D93">
        <w:rPr>
          <w:sz w:val="28"/>
          <w:szCs w:val="28"/>
          <w:lang w:val="ru-RU"/>
        </w:rPr>
        <w:t>Электронные документы, форма которых предусматривает наличие нескольких подписей, включая подписи уполномоченных лиц Учреждения, проставляемые для придания документу юридической силы, содержащие простые электронные подписи, принимаются к бухгалтерскому учету при условии подписания указанных документов утверждающими подписями в виде квалифицированных электронных подписей.</w:t>
      </w:r>
    </w:p>
    <w:p w14:paraId="08C4B300" w14:textId="77777777" w:rsidR="00722238" w:rsidRPr="004F5D93" w:rsidRDefault="00722238" w:rsidP="00722238">
      <w:pPr>
        <w:tabs>
          <w:tab w:val="left" w:pos="851"/>
        </w:tabs>
        <w:suppressAutoHyphens/>
        <w:autoSpaceDE w:val="0"/>
        <w:spacing w:before="0" w:beforeAutospacing="0" w:after="0" w:afterAutospacing="0" w:line="360" w:lineRule="auto"/>
        <w:ind w:firstLine="709"/>
        <w:jc w:val="both"/>
        <w:rPr>
          <w:sz w:val="28"/>
          <w:szCs w:val="28"/>
          <w:lang w:val="ru-RU"/>
        </w:rPr>
      </w:pPr>
      <w:r w:rsidRPr="004F5D93">
        <w:rPr>
          <w:sz w:val="28"/>
          <w:szCs w:val="28"/>
          <w:lang w:val="ru-RU"/>
        </w:rPr>
        <w:t>Скан-копии первичных учетных документов к бухгалтерскому учету не принимаются.</w:t>
      </w:r>
    </w:p>
    <w:p w14:paraId="7D13AE69"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часть 5 статьи 9 Закона № 402-ФЗ, пункт 11 Инструкции к</w:t>
      </w:r>
      <w:r>
        <w:rPr>
          <w:color w:val="000000"/>
          <w:sz w:val="28"/>
          <w:szCs w:val="28"/>
          <w:lang w:val="ru-RU"/>
        </w:rPr>
        <w:t xml:space="preserve"> </w:t>
      </w:r>
      <w:r w:rsidRPr="002D0676">
        <w:rPr>
          <w:color w:val="000000"/>
          <w:sz w:val="28"/>
          <w:szCs w:val="28"/>
          <w:lang w:val="ru-RU"/>
        </w:rPr>
        <w:t>Единому плану счетов № 157н, пункт 32 СГС «Концептуальные основы бухучета и отчетности»,</w:t>
      </w:r>
      <w:r>
        <w:rPr>
          <w:color w:val="000000"/>
          <w:sz w:val="28"/>
          <w:szCs w:val="28"/>
          <w:lang w:val="ru-RU"/>
        </w:rPr>
        <w:t xml:space="preserve"> </w:t>
      </w:r>
      <w:r w:rsidRPr="002D0676">
        <w:rPr>
          <w:color w:val="000000"/>
          <w:sz w:val="28"/>
          <w:szCs w:val="28"/>
          <w:lang w:val="ru-RU"/>
        </w:rPr>
        <w:t xml:space="preserve">Методические указания, утвержденные приказом </w:t>
      </w:r>
      <w:r>
        <w:rPr>
          <w:color w:val="000000"/>
          <w:sz w:val="28"/>
          <w:szCs w:val="28"/>
          <w:lang w:val="ru-RU"/>
        </w:rPr>
        <w:br/>
      </w:r>
      <w:r w:rsidRPr="002D0676">
        <w:rPr>
          <w:color w:val="000000"/>
          <w:sz w:val="28"/>
          <w:szCs w:val="28"/>
          <w:lang w:val="ru-RU"/>
        </w:rPr>
        <w:t xml:space="preserve">№ 52н, статья 2 </w:t>
      </w:r>
      <w:r>
        <w:rPr>
          <w:color w:val="000000"/>
          <w:sz w:val="28"/>
          <w:szCs w:val="28"/>
          <w:lang w:val="ru-RU"/>
        </w:rPr>
        <w:t>Федерального з</w:t>
      </w:r>
      <w:r w:rsidRPr="002D0676">
        <w:rPr>
          <w:color w:val="000000"/>
          <w:sz w:val="28"/>
          <w:szCs w:val="28"/>
          <w:lang w:val="ru-RU"/>
        </w:rPr>
        <w:t>акона от 06.04.2011 № 63-ФЗ</w:t>
      </w:r>
      <w:r>
        <w:rPr>
          <w:color w:val="000000"/>
          <w:sz w:val="28"/>
          <w:szCs w:val="28"/>
          <w:lang w:val="ru-RU"/>
        </w:rPr>
        <w:t xml:space="preserve"> «Об электронной подписи»</w:t>
      </w:r>
      <w:r w:rsidRPr="002D0676">
        <w:rPr>
          <w:color w:val="000000"/>
          <w:sz w:val="28"/>
          <w:szCs w:val="28"/>
          <w:lang w:val="ru-RU"/>
        </w:rPr>
        <w:t>.</w:t>
      </w:r>
    </w:p>
    <w:p w14:paraId="7716E0D0"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10.</w:t>
      </w:r>
      <w:r>
        <w:rPr>
          <w:color w:val="000000"/>
          <w:sz w:val="28"/>
          <w:szCs w:val="28"/>
          <w:lang w:val="ru-RU"/>
        </w:rPr>
        <w:t xml:space="preserve"> </w:t>
      </w:r>
      <w:r w:rsidRPr="00A80A7E">
        <w:rPr>
          <w:color w:val="000000"/>
          <w:sz w:val="28"/>
          <w:szCs w:val="28"/>
          <w:lang w:val="ru-RU"/>
        </w:rPr>
        <w:t>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w:t>
      </w:r>
      <w:r>
        <w:rPr>
          <w:color w:val="000000"/>
          <w:sz w:val="28"/>
          <w:szCs w:val="28"/>
          <w:lang w:val="ru-RU"/>
        </w:rPr>
        <w:t xml:space="preserve"> </w:t>
      </w:r>
      <w:r w:rsidRPr="00A80A7E">
        <w:rPr>
          <w:color w:val="000000"/>
          <w:sz w:val="28"/>
          <w:szCs w:val="28"/>
          <w:lang w:val="ru-RU"/>
        </w:rPr>
        <w:t>учета и движения электронных носителей. Журнал должен быть пронумерован</w:t>
      </w:r>
      <w:r>
        <w:rPr>
          <w:color w:val="000000"/>
          <w:sz w:val="28"/>
          <w:szCs w:val="28"/>
          <w:lang w:val="ru-RU"/>
        </w:rPr>
        <w:t xml:space="preserve"> и прошнурован</w:t>
      </w:r>
      <w:r w:rsidRPr="00A80A7E">
        <w:rPr>
          <w:color w:val="000000"/>
          <w:sz w:val="28"/>
          <w:szCs w:val="28"/>
          <w:lang w:val="ru-RU"/>
        </w:rPr>
        <w:t>. Ведение и хранение журнала возлагается</w:t>
      </w:r>
      <w:r>
        <w:rPr>
          <w:color w:val="000000"/>
          <w:sz w:val="28"/>
          <w:szCs w:val="28"/>
          <w:lang w:val="ru-RU"/>
        </w:rPr>
        <w:t xml:space="preserve"> </w:t>
      </w:r>
      <w:r w:rsidRPr="00A80A7E">
        <w:rPr>
          <w:color w:val="000000"/>
          <w:sz w:val="28"/>
          <w:szCs w:val="28"/>
          <w:lang w:val="ru-RU"/>
        </w:rPr>
        <w:t xml:space="preserve">на ответственного </w:t>
      </w:r>
      <w:r>
        <w:rPr>
          <w:color w:val="000000"/>
          <w:sz w:val="28"/>
          <w:szCs w:val="28"/>
          <w:lang w:val="ru-RU"/>
        </w:rPr>
        <w:t>работника</w:t>
      </w:r>
      <w:r w:rsidRPr="00A80A7E">
        <w:rPr>
          <w:color w:val="000000"/>
          <w:sz w:val="28"/>
          <w:szCs w:val="28"/>
          <w:lang w:val="ru-RU"/>
        </w:rPr>
        <w:t xml:space="preserve"> </w:t>
      </w:r>
      <w:r>
        <w:rPr>
          <w:color w:val="000000"/>
          <w:sz w:val="28"/>
          <w:szCs w:val="28"/>
          <w:lang w:val="ru-RU"/>
        </w:rPr>
        <w:t>У</w:t>
      </w:r>
      <w:r w:rsidRPr="00A80A7E">
        <w:rPr>
          <w:color w:val="000000"/>
          <w:sz w:val="28"/>
          <w:szCs w:val="28"/>
          <w:lang w:val="ru-RU"/>
        </w:rPr>
        <w:t>чреждения.</w:t>
      </w:r>
    </w:p>
    <w:p w14:paraId="43BB7057"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lastRenderedPageBreak/>
        <w:t>Основание: пункт 33 СГС «Концептуальные основы бухучета и отчетности», пункт 14</w:t>
      </w:r>
      <w:r w:rsidRPr="002D0676">
        <w:rPr>
          <w:color w:val="000000"/>
          <w:sz w:val="28"/>
          <w:szCs w:val="28"/>
        </w:rPr>
        <w:t> </w:t>
      </w:r>
      <w:r w:rsidRPr="002D0676">
        <w:rPr>
          <w:color w:val="000000"/>
          <w:sz w:val="28"/>
          <w:szCs w:val="28"/>
          <w:lang w:val="ru-RU"/>
        </w:rPr>
        <w:t>Инструкции к Единому плану счетов № 157н.</w:t>
      </w:r>
    </w:p>
    <w:p w14:paraId="08D19F49"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11.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 с указанием сведений о сертификате электронной подписи – кому выдан и срок действия. Дополнительно </w:t>
      </w:r>
      <w:r>
        <w:rPr>
          <w:color w:val="000000"/>
          <w:sz w:val="28"/>
          <w:szCs w:val="28"/>
          <w:lang w:val="ru-RU"/>
        </w:rPr>
        <w:t>работник</w:t>
      </w:r>
      <w:r w:rsidRPr="002D0676">
        <w:rPr>
          <w:color w:val="000000"/>
          <w:sz w:val="28"/>
          <w:szCs w:val="28"/>
          <w:lang w:val="ru-RU"/>
        </w:rPr>
        <w:t xml:space="preserve"> бухгалтерии, ответственный за обработку документа, ведение регистра, ставит надпись «Копия верна», дату распечатки и свою подпись.</w:t>
      </w:r>
    </w:p>
    <w:p w14:paraId="6CD879A6" w14:textId="77777777" w:rsidR="00722238" w:rsidRPr="002D0676" w:rsidRDefault="00722238" w:rsidP="00722238">
      <w:pPr>
        <w:spacing w:before="0" w:beforeAutospacing="0" w:after="0" w:afterAutospacing="0" w:line="360" w:lineRule="auto"/>
        <w:ind w:firstLine="567"/>
        <w:jc w:val="both"/>
        <w:rPr>
          <w:color w:val="000000"/>
          <w:sz w:val="28"/>
          <w:szCs w:val="28"/>
          <w:lang w:val="ru-RU"/>
        </w:rPr>
      </w:pPr>
      <w:r w:rsidRPr="002D0676">
        <w:rPr>
          <w:color w:val="000000"/>
          <w:sz w:val="28"/>
          <w:szCs w:val="28"/>
          <w:lang w:val="ru-RU"/>
        </w:rPr>
        <w:t>Основание: пункт 32 СГС «Концептуальные основы бухучета и отчетности».</w:t>
      </w:r>
    </w:p>
    <w:p w14:paraId="47BFD61B" w14:textId="77777777" w:rsidR="00722238"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12. В деятельности </w:t>
      </w:r>
      <w:r>
        <w:rPr>
          <w:color w:val="000000"/>
          <w:sz w:val="28"/>
          <w:szCs w:val="28"/>
          <w:lang w:val="ru-RU"/>
        </w:rPr>
        <w:t>У</w:t>
      </w:r>
      <w:r w:rsidRPr="002D0676">
        <w:rPr>
          <w:color w:val="000000"/>
          <w:sz w:val="28"/>
          <w:szCs w:val="28"/>
          <w:lang w:val="ru-RU"/>
        </w:rPr>
        <w:t>чреждения используются следующие бланки строгой отчетности:</w:t>
      </w:r>
    </w:p>
    <w:p w14:paraId="2585ACF1" w14:textId="77777777" w:rsidR="00722238"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 бланки трудовых книжек и вкладышей к ним;</w:t>
      </w:r>
    </w:p>
    <w:p w14:paraId="144858F1" w14:textId="77777777" w:rsidR="00722238"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w:t>
      </w:r>
      <w:r>
        <w:rPr>
          <w:color w:val="000000"/>
          <w:sz w:val="28"/>
          <w:szCs w:val="28"/>
          <w:lang w:val="ru-RU"/>
        </w:rPr>
        <w:t xml:space="preserve"> </w:t>
      </w:r>
      <w:r w:rsidRPr="002D0676">
        <w:rPr>
          <w:color w:val="000000"/>
          <w:sz w:val="28"/>
          <w:szCs w:val="28"/>
          <w:lang w:val="ru-RU"/>
        </w:rPr>
        <w:t xml:space="preserve">бланки </w:t>
      </w:r>
      <w:r>
        <w:rPr>
          <w:sz w:val="28"/>
          <w:szCs w:val="28"/>
          <w:lang w:val="ru-RU"/>
        </w:rPr>
        <w:t>ГОСТов.</w:t>
      </w:r>
    </w:p>
    <w:p w14:paraId="3688E2A7"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13. Учет бланков ведется по стоимости их приобретения, при отсутствии информации о стоимости – по стоимости 1 рубль.</w:t>
      </w:r>
    </w:p>
    <w:p w14:paraId="3C6BF6FC"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337 Инструкции к Единому плану счетов № 157н.</w:t>
      </w:r>
    </w:p>
    <w:p w14:paraId="14EF04FB"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14. Перечень должностей </w:t>
      </w:r>
      <w:r>
        <w:rPr>
          <w:color w:val="000000"/>
          <w:sz w:val="28"/>
          <w:szCs w:val="28"/>
          <w:lang w:val="ru-RU"/>
        </w:rPr>
        <w:t>работников</w:t>
      </w:r>
      <w:r w:rsidRPr="002D0676">
        <w:rPr>
          <w:color w:val="000000"/>
          <w:sz w:val="28"/>
          <w:szCs w:val="28"/>
          <w:lang w:val="ru-RU"/>
        </w:rPr>
        <w:t xml:space="preserve">, ответственных за учет, хранение и выдачу бланков строгой отчетности, приведен </w:t>
      </w:r>
      <w:r w:rsidRPr="000F6BCF">
        <w:rPr>
          <w:color w:val="000000"/>
          <w:sz w:val="28"/>
          <w:szCs w:val="28"/>
          <w:lang w:val="ru-RU"/>
        </w:rPr>
        <w:t>в приложении 2</w:t>
      </w:r>
      <w:r>
        <w:rPr>
          <w:color w:val="000000"/>
          <w:sz w:val="28"/>
          <w:szCs w:val="28"/>
          <w:lang w:val="ru-RU"/>
        </w:rPr>
        <w:t xml:space="preserve"> к настоящей Учетной политике</w:t>
      </w:r>
      <w:r w:rsidRPr="000F6BCF">
        <w:rPr>
          <w:color w:val="000000"/>
          <w:sz w:val="28"/>
          <w:szCs w:val="28"/>
          <w:lang w:val="ru-RU"/>
        </w:rPr>
        <w:t>.</w:t>
      </w:r>
    </w:p>
    <w:p w14:paraId="309EC616"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15. Особенности применения первичных документов:</w:t>
      </w:r>
    </w:p>
    <w:p w14:paraId="5621F69C"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15.1. При приобретении</w:t>
      </w:r>
      <w:r>
        <w:rPr>
          <w:color w:val="000000"/>
          <w:sz w:val="28"/>
          <w:szCs w:val="28"/>
          <w:lang w:val="ru-RU"/>
        </w:rPr>
        <w:t>, передачи</w:t>
      </w:r>
      <w:r w:rsidRPr="002D0676">
        <w:rPr>
          <w:color w:val="000000"/>
          <w:sz w:val="28"/>
          <w:szCs w:val="28"/>
          <w:lang w:val="ru-RU"/>
        </w:rPr>
        <w:t xml:space="preserve"> и реализации основных средств, нематериальных и непроизведенных активов составляется Акт о приеме-передаче объектов нефинансовых активов (ф. 0504101).</w:t>
      </w:r>
    </w:p>
    <w:p w14:paraId="6FFE967C"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15.2. При ремонте нового оборудования, неисправность которого была выявлена при монтаже, составляется Акт о выявленных дефектах оборудования по форме № ОС-16 (ф.</w:t>
      </w:r>
      <w:r w:rsidRPr="002D0676">
        <w:rPr>
          <w:color w:val="000000"/>
          <w:sz w:val="28"/>
          <w:szCs w:val="28"/>
        </w:rPr>
        <w:t> </w:t>
      </w:r>
      <w:r w:rsidRPr="002D0676">
        <w:rPr>
          <w:color w:val="000000"/>
          <w:sz w:val="28"/>
          <w:szCs w:val="28"/>
          <w:lang w:val="ru-RU"/>
        </w:rPr>
        <w:t>0306008).</w:t>
      </w:r>
    </w:p>
    <w:p w14:paraId="14E00EC2" w14:textId="77777777" w:rsidR="00722238" w:rsidRPr="00B23763"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6750FF">
        <w:rPr>
          <w:color w:val="000000"/>
          <w:sz w:val="28"/>
          <w:szCs w:val="28"/>
          <w:lang w:val="ru-RU"/>
        </w:rPr>
        <w:t xml:space="preserve">15.3. В табеле учета использования рабочего времени (ф. 0504421) </w:t>
      </w:r>
      <w:r>
        <w:rPr>
          <w:color w:val="000000"/>
          <w:sz w:val="28"/>
          <w:szCs w:val="28"/>
          <w:lang w:val="ru-RU"/>
        </w:rPr>
        <w:t xml:space="preserve">отражается </w:t>
      </w:r>
      <w:r w:rsidRPr="00B23763">
        <w:rPr>
          <w:color w:val="222222"/>
          <w:sz w:val="28"/>
          <w:szCs w:val="28"/>
          <w:shd w:val="clear" w:color="auto" w:fill="FFFFFF"/>
          <w:lang w:val="ru-RU"/>
        </w:rPr>
        <w:t xml:space="preserve">сплошная регистрация явок и неявок на работу. </w:t>
      </w:r>
    </w:p>
    <w:p w14:paraId="72A2D7C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lastRenderedPageBreak/>
        <w:t>3.</w:t>
      </w:r>
      <w:r w:rsidRPr="002D0676">
        <w:rPr>
          <w:color w:val="000000"/>
          <w:sz w:val="28"/>
          <w:szCs w:val="28"/>
          <w:lang w:val="ru-RU"/>
        </w:rPr>
        <w:t>15.4. Расчеты</w:t>
      </w:r>
      <w:r>
        <w:rPr>
          <w:color w:val="000000"/>
          <w:sz w:val="28"/>
          <w:szCs w:val="28"/>
          <w:lang w:val="ru-RU"/>
        </w:rPr>
        <w:t xml:space="preserve"> </w:t>
      </w:r>
      <w:r w:rsidRPr="002D0676">
        <w:rPr>
          <w:color w:val="000000"/>
          <w:sz w:val="28"/>
          <w:szCs w:val="28"/>
          <w:lang w:val="ru-RU"/>
        </w:rPr>
        <w:t>по заработной плате и другим выплатам оформляются в Расчетной ведомости (ф. 0504402) и Платежной ведомости (ф. 0504403).</w:t>
      </w:r>
    </w:p>
    <w:p w14:paraId="6C3BF88D" w14:textId="77777777" w:rsidR="00722238"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3.</w:t>
      </w:r>
      <w:r w:rsidRPr="002D0676">
        <w:rPr>
          <w:color w:val="000000"/>
          <w:sz w:val="28"/>
          <w:szCs w:val="28"/>
          <w:lang w:val="ru-RU"/>
        </w:rPr>
        <w:t xml:space="preserve">16. </w:t>
      </w:r>
      <w:r>
        <w:rPr>
          <w:color w:val="000000"/>
          <w:sz w:val="28"/>
          <w:szCs w:val="28"/>
          <w:lang w:val="ru-RU"/>
        </w:rPr>
        <w:t>Работник</w:t>
      </w:r>
      <w:r w:rsidRPr="002D0676">
        <w:rPr>
          <w:color w:val="000000"/>
          <w:sz w:val="28"/>
          <w:szCs w:val="28"/>
          <w:lang w:val="ru-RU"/>
        </w:rPr>
        <w:t xml:space="preserve">, ответственный за оформление расчетных листков, высылает каждому </w:t>
      </w:r>
      <w:r>
        <w:rPr>
          <w:color w:val="000000"/>
          <w:sz w:val="28"/>
          <w:szCs w:val="28"/>
          <w:lang w:val="ru-RU"/>
        </w:rPr>
        <w:t>работнику Учреждения</w:t>
      </w:r>
      <w:r w:rsidRPr="002D0676">
        <w:rPr>
          <w:color w:val="000000"/>
          <w:sz w:val="28"/>
          <w:szCs w:val="28"/>
          <w:lang w:val="ru-RU"/>
        </w:rPr>
        <w:t xml:space="preserve"> на его электронную почту расчетный листок в день выдачи зарплаты за вторую половину месяца.</w:t>
      </w:r>
    </w:p>
    <w:p w14:paraId="53BB39B9" w14:textId="77777777" w:rsidR="00722238" w:rsidRPr="008D0777" w:rsidRDefault="00722238" w:rsidP="00722238">
      <w:pPr>
        <w:pStyle w:val="a7"/>
        <w:rPr>
          <w:rFonts w:ascii="Times New Roman" w:hAnsi="Times New Roman"/>
          <w:sz w:val="28"/>
          <w:szCs w:val="28"/>
          <w:lang w:val="ru-RU"/>
        </w:rPr>
      </w:pPr>
      <w:r w:rsidRPr="008D0777">
        <w:rPr>
          <w:rFonts w:ascii="Times New Roman" w:hAnsi="Times New Roman"/>
          <w:sz w:val="28"/>
          <w:szCs w:val="28"/>
        </w:rPr>
        <w:t>IV</w:t>
      </w:r>
      <w:r w:rsidRPr="008D0777">
        <w:rPr>
          <w:rFonts w:ascii="Times New Roman" w:hAnsi="Times New Roman"/>
          <w:sz w:val="28"/>
          <w:szCs w:val="28"/>
          <w:lang w:val="ru-RU"/>
        </w:rPr>
        <w:t>. План счетов</w:t>
      </w:r>
    </w:p>
    <w:p w14:paraId="50A25BD4"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4.</w:t>
      </w:r>
      <w:r w:rsidRPr="002D0676">
        <w:rPr>
          <w:color w:val="000000"/>
          <w:sz w:val="28"/>
          <w:szCs w:val="28"/>
          <w:lang w:val="ru-RU"/>
        </w:rPr>
        <w:t>1. Бухгалтерский учет ведется с испол</w:t>
      </w:r>
      <w:r>
        <w:rPr>
          <w:color w:val="000000"/>
          <w:sz w:val="28"/>
          <w:szCs w:val="28"/>
          <w:lang w:val="ru-RU"/>
        </w:rPr>
        <w:t xml:space="preserve">ьзованием Рабочего плана счетов, </w:t>
      </w:r>
      <w:r w:rsidRPr="002D0676">
        <w:rPr>
          <w:color w:val="000000"/>
          <w:sz w:val="28"/>
          <w:szCs w:val="28"/>
          <w:lang w:val="ru-RU"/>
        </w:rPr>
        <w:t>разработанного в соответствии с Инструкцией к Единому плану счетов № 157н,</w:t>
      </w:r>
      <w:r>
        <w:rPr>
          <w:color w:val="000000"/>
          <w:sz w:val="28"/>
          <w:szCs w:val="28"/>
          <w:lang w:val="ru-RU"/>
        </w:rPr>
        <w:t xml:space="preserve"> Инструкцией № 183н (</w:t>
      </w:r>
      <w:r w:rsidRPr="000F6BCF">
        <w:rPr>
          <w:color w:val="000000"/>
          <w:sz w:val="28"/>
          <w:szCs w:val="28"/>
          <w:lang w:val="ru-RU"/>
        </w:rPr>
        <w:t>приложение 3</w:t>
      </w:r>
      <w:r>
        <w:rPr>
          <w:color w:val="000000"/>
          <w:sz w:val="28"/>
          <w:szCs w:val="28"/>
          <w:lang w:val="ru-RU"/>
        </w:rPr>
        <w:t xml:space="preserve"> к настоящей Учетной политике)</w:t>
      </w:r>
      <w:r w:rsidRPr="000F6BCF">
        <w:rPr>
          <w:color w:val="000000"/>
          <w:sz w:val="28"/>
          <w:szCs w:val="28"/>
          <w:lang w:val="ru-RU"/>
        </w:rPr>
        <w:t>.</w:t>
      </w:r>
    </w:p>
    <w:p w14:paraId="7FA9A3E3" w14:textId="77777777" w:rsidR="00722238"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пункты 2 и 6 Инструкции к Единому плану счетов № 157н, пункт 19 СГС «Концептуальные основы бухучета и отчетности», подпункт «б» пункта 9 СГС «Учетная</w:t>
      </w:r>
      <w:r>
        <w:rPr>
          <w:color w:val="000000"/>
          <w:sz w:val="28"/>
          <w:szCs w:val="28"/>
          <w:lang w:val="ru-RU"/>
        </w:rPr>
        <w:t xml:space="preserve"> </w:t>
      </w:r>
      <w:r w:rsidRPr="002D0676">
        <w:rPr>
          <w:color w:val="000000"/>
          <w:sz w:val="28"/>
          <w:szCs w:val="28"/>
          <w:lang w:val="ru-RU"/>
        </w:rPr>
        <w:t>политика, оценочные значения и ошибки».</w:t>
      </w:r>
    </w:p>
    <w:p w14:paraId="2A012D6F" w14:textId="77777777" w:rsidR="00722238" w:rsidRPr="00166B3D" w:rsidRDefault="00722238" w:rsidP="00722238">
      <w:pPr>
        <w:tabs>
          <w:tab w:val="left" w:pos="567"/>
        </w:tabs>
        <w:suppressAutoHyphens/>
        <w:autoSpaceDE w:val="0"/>
        <w:spacing w:before="0" w:beforeAutospacing="0" w:after="0" w:afterAutospacing="0" w:line="360" w:lineRule="auto"/>
        <w:ind w:firstLine="709"/>
        <w:jc w:val="both"/>
        <w:rPr>
          <w:sz w:val="28"/>
          <w:szCs w:val="28"/>
          <w:lang w:val="ru-RU" w:eastAsia="ru-RU"/>
        </w:rPr>
      </w:pPr>
      <w:r w:rsidRPr="00166B3D">
        <w:rPr>
          <w:sz w:val="28"/>
          <w:szCs w:val="28"/>
          <w:lang w:val="ru-RU" w:eastAsia="ru-RU"/>
        </w:rPr>
        <w:t>Бухгалтерский учет ведется в Учреждении раздельно по следующим кодам вида финансового обеспечения (далее – КФО):</w:t>
      </w:r>
    </w:p>
    <w:p w14:paraId="0A38B972" w14:textId="77777777" w:rsidR="00722238" w:rsidRPr="00166B3D" w:rsidRDefault="00722238" w:rsidP="00722238">
      <w:pPr>
        <w:spacing w:before="0" w:beforeAutospacing="0" w:after="0" w:afterAutospacing="0" w:line="360" w:lineRule="auto"/>
        <w:ind w:firstLine="709"/>
        <w:jc w:val="both"/>
        <w:rPr>
          <w:sz w:val="28"/>
          <w:szCs w:val="28"/>
          <w:lang w:val="ru-RU"/>
        </w:rPr>
      </w:pPr>
      <w:r w:rsidRPr="00166B3D">
        <w:rPr>
          <w:sz w:val="28"/>
          <w:szCs w:val="28"/>
          <w:lang w:val="ru-RU" w:eastAsia="ru-RU"/>
        </w:rPr>
        <w:t>КФО</w:t>
      </w:r>
      <w:r w:rsidRPr="00F6201C">
        <w:rPr>
          <w:sz w:val="28"/>
          <w:szCs w:val="28"/>
          <w:lang w:eastAsia="ru-RU"/>
        </w:rPr>
        <w:t> </w:t>
      </w:r>
      <w:r w:rsidRPr="00166B3D">
        <w:rPr>
          <w:sz w:val="28"/>
          <w:szCs w:val="28"/>
          <w:lang w:val="ru-RU" w:eastAsia="ru-RU"/>
        </w:rPr>
        <w:t xml:space="preserve">2 – </w:t>
      </w:r>
      <w:r w:rsidRPr="00166B3D">
        <w:rPr>
          <w:sz w:val="28"/>
          <w:szCs w:val="28"/>
          <w:lang w:val="ru-RU"/>
        </w:rPr>
        <w:t>приносящая доход деятельность (собственные доходы Учреждения);</w:t>
      </w:r>
    </w:p>
    <w:p w14:paraId="3D2EEDC8" w14:textId="77777777" w:rsidR="00722238" w:rsidRPr="00166B3D" w:rsidRDefault="00722238" w:rsidP="00722238">
      <w:pPr>
        <w:spacing w:before="0" w:beforeAutospacing="0" w:after="0" w:afterAutospacing="0" w:line="360" w:lineRule="auto"/>
        <w:ind w:firstLine="709"/>
        <w:jc w:val="both"/>
        <w:rPr>
          <w:sz w:val="28"/>
          <w:szCs w:val="28"/>
          <w:lang w:val="ru-RU"/>
        </w:rPr>
      </w:pPr>
      <w:r w:rsidRPr="00166B3D">
        <w:rPr>
          <w:sz w:val="28"/>
          <w:szCs w:val="28"/>
          <w:lang w:val="ru-RU" w:eastAsia="ru-RU"/>
        </w:rPr>
        <w:t>КФО</w:t>
      </w:r>
      <w:r w:rsidRPr="00F6201C">
        <w:rPr>
          <w:sz w:val="28"/>
          <w:szCs w:val="28"/>
          <w:lang w:eastAsia="ru-RU"/>
        </w:rPr>
        <w:t> </w:t>
      </w:r>
      <w:r w:rsidRPr="00166B3D">
        <w:rPr>
          <w:sz w:val="28"/>
          <w:szCs w:val="28"/>
          <w:lang w:val="ru-RU" w:eastAsia="ru-RU"/>
        </w:rPr>
        <w:t xml:space="preserve">3 – </w:t>
      </w:r>
      <w:r w:rsidRPr="00166B3D">
        <w:rPr>
          <w:sz w:val="28"/>
          <w:szCs w:val="28"/>
          <w:lang w:val="ru-RU"/>
        </w:rPr>
        <w:t>средства во временном распоряжении;</w:t>
      </w:r>
    </w:p>
    <w:p w14:paraId="4C64E14E" w14:textId="77777777" w:rsidR="00722238" w:rsidRPr="00166B3D" w:rsidRDefault="00722238" w:rsidP="00722238">
      <w:pPr>
        <w:spacing w:before="0" w:beforeAutospacing="0" w:after="0" w:afterAutospacing="0" w:line="360" w:lineRule="auto"/>
        <w:ind w:firstLine="709"/>
        <w:jc w:val="both"/>
        <w:rPr>
          <w:sz w:val="28"/>
          <w:szCs w:val="28"/>
          <w:lang w:val="ru-RU"/>
        </w:rPr>
      </w:pPr>
      <w:r w:rsidRPr="00166B3D">
        <w:rPr>
          <w:sz w:val="28"/>
          <w:szCs w:val="28"/>
          <w:lang w:val="ru-RU" w:eastAsia="ru-RU"/>
        </w:rPr>
        <w:t>КФО</w:t>
      </w:r>
      <w:r w:rsidRPr="00F6201C">
        <w:rPr>
          <w:sz w:val="28"/>
          <w:szCs w:val="28"/>
          <w:lang w:eastAsia="ru-RU"/>
        </w:rPr>
        <w:t> </w:t>
      </w:r>
      <w:r w:rsidRPr="00166B3D">
        <w:rPr>
          <w:sz w:val="28"/>
          <w:szCs w:val="28"/>
          <w:lang w:val="ru-RU" w:eastAsia="ru-RU"/>
        </w:rPr>
        <w:t xml:space="preserve">4 – </w:t>
      </w:r>
      <w:r w:rsidRPr="00166B3D">
        <w:rPr>
          <w:sz w:val="28"/>
          <w:szCs w:val="28"/>
          <w:lang w:val="ru-RU"/>
        </w:rPr>
        <w:t>субсидии на выполнение государственного задания;</w:t>
      </w:r>
    </w:p>
    <w:p w14:paraId="55244A65" w14:textId="77777777" w:rsidR="00722238" w:rsidRDefault="00722238" w:rsidP="00722238">
      <w:pPr>
        <w:spacing w:before="0" w:beforeAutospacing="0" w:after="0" w:afterAutospacing="0" w:line="360" w:lineRule="auto"/>
        <w:ind w:firstLine="709"/>
        <w:jc w:val="both"/>
        <w:rPr>
          <w:sz w:val="28"/>
          <w:szCs w:val="28"/>
          <w:lang w:val="ru-RU"/>
        </w:rPr>
      </w:pPr>
      <w:r w:rsidRPr="00166B3D">
        <w:rPr>
          <w:sz w:val="28"/>
          <w:szCs w:val="28"/>
          <w:lang w:val="ru-RU" w:eastAsia="ru-RU"/>
        </w:rPr>
        <w:t>КФО</w:t>
      </w:r>
      <w:r w:rsidRPr="00F6201C">
        <w:rPr>
          <w:sz w:val="28"/>
          <w:szCs w:val="28"/>
          <w:lang w:eastAsia="ru-RU"/>
        </w:rPr>
        <w:t> </w:t>
      </w:r>
      <w:r w:rsidRPr="00166B3D">
        <w:rPr>
          <w:sz w:val="28"/>
          <w:szCs w:val="28"/>
          <w:lang w:val="ru-RU" w:eastAsia="ru-RU"/>
        </w:rPr>
        <w:t xml:space="preserve">5 – </w:t>
      </w:r>
      <w:r w:rsidRPr="00166B3D">
        <w:rPr>
          <w:sz w:val="28"/>
          <w:szCs w:val="28"/>
          <w:lang w:val="ru-RU"/>
        </w:rPr>
        <w:t>субсидии на иные цели, не связанные с выполнением государственного задания.</w:t>
      </w:r>
    </w:p>
    <w:p w14:paraId="6C46F575" w14:textId="77777777" w:rsidR="00722238" w:rsidRPr="00166B3D" w:rsidRDefault="00722238" w:rsidP="00722238">
      <w:pPr>
        <w:spacing w:before="0" w:beforeAutospacing="0" w:after="0" w:afterAutospacing="0" w:line="360" w:lineRule="auto"/>
        <w:ind w:firstLine="709"/>
        <w:jc w:val="both"/>
        <w:rPr>
          <w:sz w:val="28"/>
          <w:szCs w:val="28"/>
          <w:lang w:val="ru-RU"/>
        </w:rPr>
      </w:pPr>
      <w:r w:rsidRPr="00166B3D">
        <w:rPr>
          <w:sz w:val="28"/>
          <w:szCs w:val="28"/>
          <w:lang w:val="ru-RU"/>
        </w:rPr>
        <w:t>В случае принятия решения о предоставлении Учреждению субсидии на</w:t>
      </w:r>
      <w:r>
        <w:rPr>
          <w:sz w:val="28"/>
          <w:szCs w:val="28"/>
          <w:lang w:val="ru-RU"/>
        </w:rPr>
        <w:t xml:space="preserve"> </w:t>
      </w:r>
      <w:r w:rsidRPr="00166B3D">
        <w:rPr>
          <w:sz w:val="28"/>
          <w:szCs w:val="28"/>
          <w:lang w:val="ru-RU"/>
        </w:rPr>
        <w:t>цели осуществления капитальных вложений, операции за счет средств по</w:t>
      </w:r>
      <w:r>
        <w:rPr>
          <w:sz w:val="28"/>
          <w:szCs w:val="28"/>
          <w:lang w:val="ru-RU"/>
        </w:rPr>
        <w:t xml:space="preserve"> </w:t>
      </w:r>
      <w:r w:rsidRPr="00166B3D">
        <w:rPr>
          <w:sz w:val="28"/>
          <w:szCs w:val="28"/>
          <w:lang w:val="ru-RU"/>
        </w:rPr>
        <w:t>таким субсидиям будут отражаться по КФО 6.</w:t>
      </w:r>
    </w:p>
    <w:p w14:paraId="79437180" w14:textId="77777777" w:rsidR="00722238" w:rsidRDefault="00722238" w:rsidP="00722238">
      <w:pPr>
        <w:spacing w:before="0" w:beforeAutospacing="0" w:after="0" w:afterAutospacing="0" w:line="360" w:lineRule="auto"/>
        <w:ind w:firstLine="709"/>
        <w:jc w:val="both"/>
        <w:rPr>
          <w:color w:val="000000"/>
          <w:sz w:val="28"/>
          <w:szCs w:val="28"/>
          <w:lang w:val="ru-RU"/>
        </w:rPr>
        <w:sectPr w:rsidR="00722238" w:rsidSect="00C975FC">
          <w:pgSz w:w="11907" w:h="16839"/>
          <w:pgMar w:top="851" w:right="851" w:bottom="851" w:left="1418" w:header="720" w:footer="720" w:gutter="0"/>
          <w:cols w:space="720"/>
        </w:sectPr>
      </w:pPr>
      <w:r w:rsidRPr="002D0676">
        <w:rPr>
          <w:color w:val="000000"/>
          <w:sz w:val="28"/>
          <w:szCs w:val="28"/>
          <w:lang w:val="ru-RU"/>
        </w:rPr>
        <w:t>При</w:t>
      </w:r>
      <w:r w:rsidRPr="002D0676">
        <w:rPr>
          <w:color w:val="000000"/>
          <w:sz w:val="28"/>
          <w:szCs w:val="28"/>
        </w:rPr>
        <w:t> </w:t>
      </w:r>
      <w:r w:rsidRPr="002D0676">
        <w:rPr>
          <w:color w:val="000000"/>
          <w:sz w:val="28"/>
          <w:szCs w:val="28"/>
          <w:lang w:val="ru-RU"/>
        </w:rPr>
        <w:t>отражении в бухучете хозяйственных операций 1–18-е и 24–26-е разряды номера счета</w:t>
      </w:r>
      <w:r>
        <w:rPr>
          <w:color w:val="000000"/>
          <w:sz w:val="28"/>
          <w:szCs w:val="28"/>
          <w:lang w:val="ru-RU"/>
        </w:rPr>
        <w:t xml:space="preserve"> </w:t>
      </w:r>
      <w:r w:rsidRPr="002D0676">
        <w:rPr>
          <w:color w:val="000000"/>
          <w:sz w:val="28"/>
          <w:szCs w:val="28"/>
          <w:lang w:val="ru-RU"/>
        </w:rPr>
        <w:t>Рабочего плана счето</w:t>
      </w:r>
      <w:r>
        <w:rPr>
          <w:color w:val="000000"/>
          <w:sz w:val="28"/>
          <w:szCs w:val="28"/>
          <w:lang w:val="ru-RU"/>
        </w:rPr>
        <w:t>в формируются следующим образом:</w:t>
      </w:r>
    </w:p>
    <w:p w14:paraId="2B664033"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479"/>
        <w:gridCol w:w="8143"/>
      </w:tblGrid>
      <w:tr w:rsidR="00722238" w:rsidRPr="004C7F89" w14:paraId="67563C2C" w14:textId="77777777" w:rsidTr="006076E3">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B9B262" w14:textId="77777777" w:rsidR="00722238" w:rsidRPr="004C7F89" w:rsidRDefault="00722238" w:rsidP="006076E3">
            <w:pPr>
              <w:spacing w:before="0" w:beforeAutospacing="0" w:after="0" w:afterAutospacing="0"/>
              <w:jc w:val="both"/>
              <w:rPr>
                <w:sz w:val="28"/>
                <w:szCs w:val="24"/>
              </w:rPr>
            </w:pPr>
            <w:r w:rsidRPr="004C7F89">
              <w:rPr>
                <w:bCs/>
                <w:color w:val="000000"/>
                <w:sz w:val="28"/>
                <w:szCs w:val="24"/>
              </w:rPr>
              <w:t>Разряд</w:t>
            </w:r>
            <w:r w:rsidRPr="004C7F89">
              <w:rPr>
                <w:bCs/>
                <w:color w:val="000000"/>
                <w:sz w:val="28"/>
                <w:szCs w:val="24"/>
                <w:lang w:val="ru-RU"/>
              </w:rPr>
              <w:t xml:space="preserve"> </w:t>
            </w:r>
            <w:r w:rsidRPr="004C7F89">
              <w:rPr>
                <w:bCs/>
                <w:color w:val="000000"/>
                <w:sz w:val="28"/>
                <w:szCs w:val="24"/>
              </w:rPr>
              <w:t>номера счета</w:t>
            </w:r>
          </w:p>
        </w:tc>
        <w:tc>
          <w:tcPr>
            <w:tcW w:w="8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FD0283" w14:textId="77777777" w:rsidR="00722238" w:rsidRPr="004C7F89" w:rsidRDefault="00722238" w:rsidP="006076E3">
            <w:pPr>
              <w:spacing w:before="0" w:beforeAutospacing="0" w:after="0" w:afterAutospacing="0"/>
              <w:jc w:val="both"/>
              <w:rPr>
                <w:sz w:val="28"/>
                <w:szCs w:val="24"/>
              </w:rPr>
            </w:pPr>
            <w:proofErr w:type="spellStart"/>
            <w:r w:rsidRPr="004C7F89">
              <w:rPr>
                <w:bCs/>
                <w:color w:val="000000"/>
                <w:sz w:val="28"/>
                <w:szCs w:val="24"/>
              </w:rPr>
              <w:t>Код</w:t>
            </w:r>
            <w:proofErr w:type="spellEnd"/>
          </w:p>
        </w:tc>
      </w:tr>
      <w:tr w:rsidR="00722238" w:rsidRPr="002D0676" w14:paraId="66A43B50" w14:textId="77777777" w:rsidTr="006076E3">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4F42FE" w14:textId="77777777" w:rsidR="00722238" w:rsidRPr="002D0676" w:rsidRDefault="00722238" w:rsidP="006076E3">
            <w:pPr>
              <w:spacing w:line="360" w:lineRule="auto"/>
              <w:jc w:val="both"/>
              <w:rPr>
                <w:sz w:val="28"/>
                <w:szCs w:val="28"/>
              </w:rPr>
            </w:pPr>
            <w:r w:rsidRPr="002D0676">
              <w:rPr>
                <w:color w:val="000000"/>
                <w:sz w:val="28"/>
                <w:szCs w:val="28"/>
              </w:rPr>
              <w:t>1–4</w:t>
            </w:r>
          </w:p>
        </w:tc>
        <w:tc>
          <w:tcPr>
            <w:tcW w:w="8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C9F066" w14:textId="77777777" w:rsidR="00722238" w:rsidRDefault="00722238" w:rsidP="006076E3">
            <w:pPr>
              <w:spacing w:before="120" w:beforeAutospacing="0" w:after="120" w:afterAutospacing="0"/>
              <w:jc w:val="both"/>
              <w:rPr>
                <w:color w:val="000000"/>
                <w:sz w:val="28"/>
                <w:szCs w:val="28"/>
                <w:lang w:val="ru-RU"/>
              </w:rPr>
            </w:pPr>
            <w:r w:rsidRPr="002D0676">
              <w:rPr>
                <w:color w:val="000000"/>
                <w:sz w:val="28"/>
                <w:szCs w:val="28"/>
                <w:lang w:val="ru-RU"/>
              </w:rPr>
              <w:t>Аналитический код вида услуги:</w:t>
            </w:r>
          </w:p>
          <w:p w14:paraId="0F186913" w14:textId="77777777" w:rsidR="00722238" w:rsidRDefault="00722238" w:rsidP="006076E3">
            <w:pPr>
              <w:spacing w:before="120" w:beforeAutospacing="0" w:after="120" w:afterAutospacing="0"/>
              <w:jc w:val="both"/>
              <w:rPr>
                <w:color w:val="000000"/>
                <w:sz w:val="28"/>
                <w:szCs w:val="28"/>
                <w:lang w:val="ru-RU"/>
              </w:rPr>
            </w:pPr>
            <w:r>
              <w:rPr>
                <w:color w:val="000000"/>
                <w:sz w:val="28"/>
                <w:szCs w:val="28"/>
                <w:lang w:val="ru-RU"/>
              </w:rPr>
              <w:t>0700 «Образование»</w:t>
            </w:r>
          </w:p>
          <w:p w14:paraId="3683C695" w14:textId="77777777" w:rsidR="00722238" w:rsidRPr="002D0676" w:rsidRDefault="00722238" w:rsidP="006076E3">
            <w:pPr>
              <w:spacing w:before="120" w:beforeAutospacing="0" w:after="120" w:afterAutospacing="0"/>
              <w:jc w:val="both"/>
              <w:rPr>
                <w:color w:val="000000"/>
                <w:sz w:val="28"/>
                <w:szCs w:val="28"/>
                <w:lang w:val="ru-RU"/>
              </w:rPr>
            </w:pPr>
            <w:r>
              <w:rPr>
                <w:color w:val="000000"/>
                <w:sz w:val="28"/>
                <w:szCs w:val="28"/>
                <w:lang w:val="ru-RU"/>
              </w:rPr>
              <w:t>Коды разделов, подразделов используются в зависимости от направлений выполняемых работ, оказываемых услуг:</w:t>
            </w:r>
          </w:p>
          <w:p w14:paraId="7866234F" w14:textId="77777777" w:rsidR="00722238" w:rsidRDefault="00722238" w:rsidP="006076E3">
            <w:pPr>
              <w:spacing w:before="120" w:beforeAutospacing="0" w:after="120" w:afterAutospacing="0"/>
              <w:jc w:val="both"/>
              <w:rPr>
                <w:color w:val="000000"/>
                <w:sz w:val="28"/>
                <w:szCs w:val="28"/>
                <w:lang w:val="ru-RU"/>
              </w:rPr>
            </w:pPr>
            <w:r>
              <w:rPr>
                <w:color w:val="000000"/>
                <w:sz w:val="28"/>
                <w:szCs w:val="28"/>
                <w:lang w:val="ru-RU"/>
              </w:rPr>
              <w:t xml:space="preserve">- </w:t>
            </w:r>
            <w:r w:rsidRPr="002D0676">
              <w:rPr>
                <w:color w:val="000000"/>
                <w:sz w:val="28"/>
                <w:szCs w:val="28"/>
                <w:lang w:val="ru-RU"/>
              </w:rPr>
              <w:t>0702 «Общее образование»</w:t>
            </w:r>
          </w:p>
          <w:p w14:paraId="01657E19" w14:textId="77777777" w:rsidR="00722238" w:rsidRDefault="00722238" w:rsidP="006076E3">
            <w:pPr>
              <w:spacing w:before="120" w:beforeAutospacing="0" w:after="120" w:afterAutospacing="0"/>
              <w:jc w:val="both"/>
              <w:rPr>
                <w:color w:val="333333"/>
                <w:sz w:val="28"/>
                <w:szCs w:val="28"/>
                <w:shd w:val="clear" w:color="auto" w:fill="FFFFFF"/>
                <w:lang w:val="ru-RU"/>
              </w:rPr>
            </w:pPr>
            <w:r>
              <w:rPr>
                <w:color w:val="000000"/>
                <w:sz w:val="28"/>
                <w:szCs w:val="28"/>
                <w:lang w:val="ru-RU"/>
              </w:rPr>
              <w:t xml:space="preserve">- </w:t>
            </w:r>
            <w:r w:rsidRPr="002D0676">
              <w:rPr>
                <w:color w:val="000000"/>
                <w:sz w:val="28"/>
                <w:szCs w:val="28"/>
                <w:lang w:val="ru-RU"/>
              </w:rPr>
              <w:t>0709 «</w:t>
            </w:r>
            <w:r w:rsidRPr="002D0676">
              <w:rPr>
                <w:color w:val="333333"/>
                <w:sz w:val="28"/>
                <w:szCs w:val="28"/>
                <w:shd w:val="clear" w:color="auto" w:fill="FFFFFF"/>
                <w:lang w:val="ru-RU"/>
              </w:rPr>
              <w:t>Другие вопросы в области образования»</w:t>
            </w:r>
          </w:p>
          <w:p w14:paraId="2DA323E1" w14:textId="77777777" w:rsidR="00722238" w:rsidRPr="00483876" w:rsidRDefault="00722238" w:rsidP="006076E3">
            <w:pPr>
              <w:spacing w:before="120" w:beforeAutospacing="0" w:after="120" w:afterAutospacing="0"/>
              <w:jc w:val="both"/>
              <w:rPr>
                <w:color w:val="000000"/>
                <w:sz w:val="28"/>
                <w:szCs w:val="28"/>
                <w:lang w:val="ru-RU"/>
              </w:rPr>
            </w:pPr>
            <w:r>
              <w:rPr>
                <w:color w:val="333333"/>
                <w:sz w:val="28"/>
                <w:szCs w:val="28"/>
                <w:shd w:val="clear" w:color="auto" w:fill="FFFFFF"/>
                <w:lang w:val="ru-RU"/>
              </w:rPr>
              <w:t>- 0704 «</w:t>
            </w:r>
            <w:r w:rsidRPr="00483876">
              <w:rPr>
                <w:color w:val="333333"/>
                <w:sz w:val="28"/>
                <w:szCs w:val="28"/>
                <w:shd w:val="clear" w:color="auto" w:fill="FFFFFF"/>
                <w:lang w:val="ru-RU"/>
              </w:rPr>
              <w:t>Среднее</w:t>
            </w:r>
            <w:r>
              <w:rPr>
                <w:rFonts w:ascii="Arial" w:hAnsi="Arial" w:cs="Arial"/>
                <w:color w:val="000000"/>
                <w:sz w:val="23"/>
                <w:szCs w:val="23"/>
                <w:shd w:val="clear" w:color="auto" w:fill="FFFFFF"/>
              </w:rPr>
              <w:t xml:space="preserve"> </w:t>
            </w:r>
            <w:r w:rsidRPr="00483876">
              <w:rPr>
                <w:color w:val="333333"/>
                <w:sz w:val="28"/>
                <w:szCs w:val="28"/>
                <w:shd w:val="clear" w:color="auto" w:fill="FFFFFF"/>
                <w:lang w:val="ru-RU"/>
              </w:rPr>
              <w:t>профессиональное</w:t>
            </w:r>
            <w:r>
              <w:rPr>
                <w:rFonts w:ascii="Arial" w:hAnsi="Arial" w:cs="Arial"/>
                <w:color w:val="000000"/>
                <w:sz w:val="23"/>
                <w:szCs w:val="23"/>
                <w:shd w:val="clear" w:color="auto" w:fill="FFFFFF"/>
              </w:rPr>
              <w:t xml:space="preserve"> </w:t>
            </w:r>
            <w:r w:rsidRPr="00483876">
              <w:rPr>
                <w:color w:val="333333"/>
                <w:sz w:val="28"/>
                <w:szCs w:val="28"/>
                <w:shd w:val="clear" w:color="auto" w:fill="FFFFFF"/>
                <w:lang w:val="ru-RU"/>
              </w:rPr>
              <w:t>образование</w:t>
            </w:r>
            <w:r>
              <w:rPr>
                <w:rFonts w:ascii="Arial" w:hAnsi="Arial" w:cs="Arial"/>
                <w:color w:val="000000"/>
                <w:sz w:val="23"/>
                <w:szCs w:val="23"/>
                <w:shd w:val="clear" w:color="auto" w:fill="FFFFFF"/>
                <w:lang w:val="ru-RU"/>
              </w:rPr>
              <w:t>»</w:t>
            </w:r>
          </w:p>
        </w:tc>
      </w:tr>
      <w:tr w:rsidR="00722238" w:rsidRPr="002D0676" w14:paraId="25030D2F" w14:textId="77777777" w:rsidTr="006076E3">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8469D4" w14:textId="77777777" w:rsidR="00722238" w:rsidRPr="002D0676" w:rsidRDefault="00722238" w:rsidP="006076E3">
            <w:pPr>
              <w:spacing w:line="360" w:lineRule="auto"/>
              <w:jc w:val="both"/>
              <w:rPr>
                <w:sz w:val="28"/>
                <w:szCs w:val="28"/>
              </w:rPr>
            </w:pPr>
            <w:r w:rsidRPr="002D0676">
              <w:rPr>
                <w:color w:val="000000"/>
                <w:sz w:val="28"/>
                <w:szCs w:val="28"/>
              </w:rPr>
              <w:t>5–14</w:t>
            </w:r>
          </w:p>
        </w:tc>
        <w:tc>
          <w:tcPr>
            <w:tcW w:w="8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DCD29F" w14:textId="77777777" w:rsidR="00722238" w:rsidRPr="002D0676" w:rsidRDefault="00722238" w:rsidP="006076E3">
            <w:pPr>
              <w:spacing w:before="120" w:beforeAutospacing="0" w:after="120" w:afterAutospacing="0"/>
              <w:jc w:val="both"/>
              <w:rPr>
                <w:color w:val="000000"/>
                <w:sz w:val="28"/>
                <w:szCs w:val="28"/>
                <w:lang w:val="ru-RU"/>
              </w:rPr>
            </w:pPr>
            <w:r w:rsidRPr="002D0676">
              <w:rPr>
                <w:color w:val="000000"/>
                <w:sz w:val="28"/>
                <w:szCs w:val="28"/>
                <w:lang w:val="ru-RU"/>
              </w:rPr>
              <w:t>Код целевой статьи расходов при осуществлении деятельности с целевыми средствами:</w:t>
            </w:r>
          </w:p>
          <w:p w14:paraId="4988C0C1" w14:textId="77777777" w:rsidR="00722238" w:rsidRPr="002D0676" w:rsidRDefault="00722238" w:rsidP="00722238">
            <w:pPr>
              <w:numPr>
                <w:ilvl w:val="0"/>
                <w:numId w:val="7"/>
              </w:numPr>
              <w:tabs>
                <w:tab w:val="clear" w:pos="720"/>
                <w:tab w:val="num" w:pos="495"/>
              </w:tabs>
              <w:spacing w:before="120" w:beforeAutospacing="0" w:after="120" w:afterAutospacing="0"/>
              <w:ind w:left="495" w:right="180"/>
              <w:contextualSpacing/>
              <w:jc w:val="both"/>
              <w:rPr>
                <w:color w:val="000000"/>
                <w:sz w:val="28"/>
                <w:szCs w:val="28"/>
                <w:lang w:val="ru-RU"/>
              </w:rPr>
            </w:pPr>
            <w:r w:rsidRPr="002D0676">
              <w:rPr>
                <w:color w:val="000000"/>
                <w:sz w:val="28"/>
                <w:szCs w:val="28"/>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1E577F49" w14:textId="77777777" w:rsidR="00722238" w:rsidRPr="002D0676" w:rsidRDefault="00722238" w:rsidP="00722238">
            <w:pPr>
              <w:numPr>
                <w:ilvl w:val="0"/>
                <w:numId w:val="7"/>
              </w:numPr>
              <w:tabs>
                <w:tab w:val="clear" w:pos="720"/>
                <w:tab w:val="num" w:pos="495"/>
              </w:tabs>
              <w:spacing w:before="120" w:beforeAutospacing="0" w:after="120" w:afterAutospacing="0"/>
              <w:ind w:left="495" w:right="180"/>
              <w:jc w:val="both"/>
              <w:rPr>
                <w:color w:val="000000"/>
                <w:sz w:val="28"/>
                <w:szCs w:val="28"/>
                <w:lang w:val="ru-RU"/>
              </w:rPr>
            </w:pPr>
            <w:r w:rsidRPr="002D0676">
              <w:rPr>
                <w:color w:val="000000"/>
                <w:sz w:val="28"/>
                <w:szCs w:val="28"/>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14:paraId="1DBADED3" w14:textId="77777777" w:rsidR="00722238" w:rsidRPr="002D0676" w:rsidRDefault="00722238" w:rsidP="006076E3">
            <w:pPr>
              <w:spacing w:before="120" w:beforeAutospacing="0" w:after="120" w:afterAutospacing="0"/>
              <w:jc w:val="both"/>
              <w:rPr>
                <w:color w:val="000000"/>
                <w:sz w:val="28"/>
                <w:szCs w:val="28"/>
              </w:rPr>
            </w:pPr>
            <w:r w:rsidRPr="002D0676">
              <w:rPr>
                <w:color w:val="000000"/>
                <w:sz w:val="28"/>
                <w:szCs w:val="28"/>
              </w:rPr>
              <w:t xml:space="preserve">В </w:t>
            </w:r>
            <w:proofErr w:type="spellStart"/>
            <w:r w:rsidRPr="002D0676">
              <w:rPr>
                <w:color w:val="000000"/>
                <w:sz w:val="28"/>
                <w:szCs w:val="28"/>
              </w:rPr>
              <w:t>остальных</w:t>
            </w:r>
            <w:proofErr w:type="spellEnd"/>
            <w:r w:rsidRPr="002D0676">
              <w:rPr>
                <w:color w:val="000000"/>
                <w:sz w:val="28"/>
                <w:szCs w:val="28"/>
              </w:rPr>
              <w:t xml:space="preserve"> </w:t>
            </w:r>
            <w:proofErr w:type="spellStart"/>
            <w:r w:rsidRPr="002D0676">
              <w:rPr>
                <w:color w:val="000000"/>
                <w:sz w:val="28"/>
                <w:szCs w:val="28"/>
              </w:rPr>
              <w:t>случаях</w:t>
            </w:r>
            <w:proofErr w:type="spellEnd"/>
            <w:r w:rsidRPr="002D0676">
              <w:rPr>
                <w:color w:val="000000"/>
                <w:sz w:val="28"/>
                <w:szCs w:val="28"/>
              </w:rPr>
              <w:t xml:space="preserve"> – </w:t>
            </w:r>
            <w:proofErr w:type="spellStart"/>
            <w:r w:rsidRPr="002D0676">
              <w:rPr>
                <w:color w:val="000000"/>
                <w:sz w:val="28"/>
                <w:szCs w:val="28"/>
              </w:rPr>
              <w:t>нули</w:t>
            </w:r>
            <w:proofErr w:type="spellEnd"/>
          </w:p>
        </w:tc>
      </w:tr>
      <w:tr w:rsidR="00722238" w:rsidRPr="00AC4F00" w14:paraId="69B94824" w14:textId="77777777" w:rsidTr="006076E3">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1D9753" w14:textId="77777777" w:rsidR="00722238" w:rsidRPr="002D0676" w:rsidRDefault="00722238" w:rsidP="006076E3">
            <w:pPr>
              <w:spacing w:line="360" w:lineRule="auto"/>
              <w:jc w:val="both"/>
              <w:rPr>
                <w:sz w:val="28"/>
                <w:szCs w:val="28"/>
              </w:rPr>
            </w:pPr>
            <w:r w:rsidRPr="002D0676">
              <w:rPr>
                <w:color w:val="000000"/>
                <w:sz w:val="28"/>
                <w:szCs w:val="28"/>
              </w:rPr>
              <w:t>15–17</w:t>
            </w:r>
          </w:p>
        </w:tc>
        <w:tc>
          <w:tcPr>
            <w:tcW w:w="8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2F70F" w14:textId="77777777" w:rsidR="00722238" w:rsidRPr="002D0676" w:rsidRDefault="00722238" w:rsidP="006076E3">
            <w:pPr>
              <w:spacing w:before="120" w:beforeAutospacing="0" w:after="120" w:afterAutospacing="0"/>
              <w:jc w:val="both"/>
              <w:rPr>
                <w:color w:val="000000"/>
                <w:sz w:val="28"/>
                <w:szCs w:val="28"/>
                <w:lang w:val="ru-RU"/>
              </w:rPr>
            </w:pPr>
            <w:r w:rsidRPr="002D0676">
              <w:rPr>
                <w:color w:val="000000"/>
                <w:sz w:val="28"/>
                <w:szCs w:val="28"/>
                <w:lang w:val="ru-RU"/>
              </w:rPr>
              <w:t>Код вида поступлений или выбытий, соответствующий:</w:t>
            </w:r>
          </w:p>
          <w:p w14:paraId="0F0CE53A" w14:textId="77777777" w:rsidR="00722238" w:rsidRPr="002D0676" w:rsidRDefault="00722238" w:rsidP="00722238">
            <w:pPr>
              <w:numPr>
                <w:ilvl w:val="0"/>
                <w:numId w:val="8"/>
              </w:numPr>
              <w:tabs>
                <w:tab w:val="clear" w:pos="720"/>
                <w:tab w:val="num" w:pos="495"/>
              </w:tabs>
              <w:spacing w:before="120" w:beforeAutospacing="0" w:after="120" w:afterAutospacing="0"/>
              <w:ind w:left="495" w:right="180"/>
              <w:contextualSpacing/>
              <w:jc w:val="both"/>
              <w:rPr>
                <w:color w:val="000000"/>
                <w:sz w:val="28"/>
                <w:szCs w:val="28"/>
                <w:lang w:val="ru-RU"/>
              </w:rPr>
            </w:pPr>
            <w:r w:rsidRPr="002D0676">
              <w:rPr>
                <w:color w:val="000000"/>
                <w:sz w:val="28"/>
                <w:szCs w:val="28"/>
                <w:lang w:val="ru-RU"/>
              </w:rPr>
              <w:t>аналитической группе подвида доходов бюджетов;</w:t>
            </w:r>
          </w:p>
          <w:p w14:paraId="7CC29ACA" w14:textId="77777777" w:rsidR="00722238" w:rsidRPr="002D0676" w:rsidRDefault="00722238" w:rsidP="00722238">
            <w:pPr>
              <w:numPr>
                <w:ilvl w:val="0"/>
                <w:numId w:val="8"/>
              </w:numPr>
              <w:tabs>
                <w:tab w:val="clear" w:pos="720"/>
                <w:tab w:val="num" w:pos="495"/>
              </w:tabs>
              <w:spacing w:before="120" w:beforeAutospacing="0" w:after="120" w:afterAutospacing="0"/>
              <w:ind w:left="495" w:right="180"/>
              <w:contextualSpacing/>
              <w:jc w:val="both"/>
              <w:rPr>
                <w:color w:val="000000"/>
                <w:sz w:val="28"/>
                <w:szCs w:val="28"/>
              </w:rPr>
            </w:pPr>
            <w:proofErr w:type="spellStart"/>
            <w:r w:rsidRPr="002D0676">
              <w:rPr>
                <w:color w:val="000000"/>
                <w:sz w:val="28"/>
                <w:szCs w:val="28"/>
              </w:rPr>
              <w:t>коду</w:t>
            </w:r>
            <w:proofErr w:type="spellEnd"/>
            <w:r w:rsidRPr="002D0676">
              <w:rPr>
                <w:color w:val="000000"/>
                <w:sz w:val="28"/>
                <w:szCs w:val="28"/>
              </w:rPr>
              <w:t xml:space="preserve"> </w:t>
            </w:r>
            <w:proofErr w:type="spellStart"/>
            <w:r w:rsidRPr="002D0676">
              <w:rPr>
                <w:color w:val="000000"/>
                <w:sz w:val="28"/>
                <w:szCs w:val="28"/>
              </w:rPr>
              <w:t>вида</w:t>
            </w:r>
            <w:proofErr w:type="spellEnd"/>
            <w:r w:rsidRPr="002D0676">
              <w:rPr>
                <w:color w:val="000000"/>
                <w:sz w:val="28"/>
                <w:szCs w:val="28"/>
              </w:rPr>
              <w:t xml:space="preserve"> </w:t>
            </w:r>
            <w:proofErr w:type="spellStart"/>
            <w:r w:rsidRPr="002D0676">
              <w:rPr>
                <w:color w:val="000000"/>
                <w:sz w:val="28"/>
                <w:szCs w:val="28"/>
              </w:rPr>
              <w:t>расходов</w:t>
            </w:r>
            <w:proofErr w:type="spellEnd"/>
            <w:r w:rsidRPr="002D0676">
              <w:rPr>
                <w:color w:val="000000"/>
                <w:sz w:val="28"/>
                <w:szCs w:val="28"/>
              </w:rPr>
              <w:t>;</w:t>
            </w:r>
          </w:p>
          <w:p w14:paraId="50B9247A" w14:textId="77777777" w:rsidR="00722238" w:rsidRPr="002D0676" w:rsidRDefault="00722238" w:rsidP="00722238">
            <w:pPr>
              <w:numPr>
                <w:ilvl w:val="0"/>
                <w:numId w:val="8"/>
              </w:numPr>
              <w:tabs>
                <w:tab w:val="clear" w:pos="720"/>
                <w:tab w:val="num" w:pos="495"/>
              </w:tabs>
              <w:spacing w:before="120" w:beforeAutospacing="0" w:after="120" w:afterAutospacing="0"/>
              <w:ind w:left="495" w:right="180"/>
              <w:jc w:val="both"/>
              <w:rPr>
                <w:color w:val="000000"/>
                <w:sz w:val="28"/>
                <w:szCs w:val="28"/>
                <w:lang w:val="ru-RU"/>
              </w:rPr>
            </w:pPr>
            <w:r w:rsidRPr="002D0676">
              <w:rPr>
                <w:color w:val="000000"/>
                <w:sz w:val="28"/>
                <w:szCs w:val="28"/>
                <w:lang w:val="ru-RU"/>
              </w:rPr>
              <w:t>аналитической группе вида источников финансирования</w:t>
            </w:r>
            <w:r>
              <w:rPr>
                <w:color w:val="000000"/>
                <w:sz w:val="28"/>
                <w:szCs w:val="28"/>
                <w:lang w:val="ru-RU"/>
              </w:rPr>
              <w:t xml:space="preserve"> </w:t>
            </w:r>
            <w:r w:rsidRPr="002D0676">
              <w:rPr>
                <w:color w:val="000000"/>
                <w:sz w:val="28"/>
                <w:szCs w:val="28"/>
                <w:lang w:val="ru-RU"/>
              </w:rPr>
              <w:t>дефицитов бюджетов</w:t>
            </w:r>
          </w:p>
        </w:tc>
      </w:tr>
      <w:tr w:rsidR="00722238" w:rsidRPr="00AC4F00" w14:paraId="5390DBB0" w14:textId="77777777" w:rsidTr="006076E3">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17588" w14:textId="77777777" w:rsidR="00722238" w:rsidRPr="002D0676" w:rsidRDefault="00722238" w:rsidP="006076E3">
            <w:pPr>
              <w:spacing w:line="360" w:lineRule="auto"/>
              <w:jc w:val="both"/>
              <w:rPr>
                <w:sz w:val="28"/>
                <w:szCs w:val="28"/>
              </w:rPr>
            </w:pPr>
            <w:r w:rsidRPr="002D0676">
              <w:rPr>
                <w:color w:val="000000"/>
                <w:sz w:val="28"/>
                <w:szCs w:val="28"/>
              </w:rPr>
              <w:t>18</w:t>
            </w:r>
          </w:p>
        </w:tc>
        <w:tc>
          <w:tcPr>
            <w:tcW w:w="8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D69DD3" w14:textId="77777777" w:rsidR="00722238" w:rsidRPr="002D0676" w:rsidRDefault="00722238" w:rsidP="006076E3">
            <w:pPr>
              <w:spacing w:before="120" w:beforeAutospacing="0" w:after="120" w:afterAutospacing="0"/>
              <w:jc w:val="both"/>
              <w:rPr>
                <w:color w:val="000000"/>
                <w:sz w:val="28"/>
                <w:szCs w:val="28"/>
                <w:lang w:val="ru-RU"/>
              </w:rPr>
            </w:pPr>
            <w:r w:rsidRPr="002D0676">
              <w:rPr>
                <w:color w:val="000000"/>
                <w:sz w:val="28"/>
                <w:szCs w:val="28"/>
                <w:lang w:val="ru-RU"/>
              </w:rPr>
              <w:t>Код вида финансового обеспечения (деятельности):</w:t>
            </w:r>
          </w:p>
          <w:p w14:paraId="40718311" w14:textId="77777777" w:rsidR="00722238" w:rsidRPr="002D0676" w:rsidRDefault="00722238" w:rsidP="00722238">
            <w:pPr>
              <w:numPr>
                <w:ilvl w:val="0"/>
                <w:numId w:val="9"/>
              </w:numPr>
              <w:tabs>
                <w:tab w:val="clear" w:pos="720"/>
                <w:tab w:val="num" w:pos="495"/>
              </w:tabs>
              <w:spacing w:before="120" w:beforeAutospacing="0" w:after="120" w:afterAutospacing="0"/>
              <w:ind w:left="495" w:right="180"/>
              <w:contextualSpacing/>
              <w:jc w:val="both"/>
              <w:rPr>
                <w:color w:val="000000"/>
                <w:sz w:val="28"/>
                <w:szCs w:val="28"/>
                <w:lang w:val="ru-RU"/>
              </w:rPr>
            </w:pPr>
            <w:r w:rsidRPr="002D0676">
              <w:rPr>
                <w:color w:val="000000"/>
                <w:sz w:val="28"/>
                <w:szCs w:val="28"/>
                <w:lang w:val="ru-RU"/>
              </w:rPr>
              <w:t>2 – приносящая доход деятельность (собственные доходы</w:t>
            </w:r>
            <w:r w:rsidRPr="002D0676">
              <w:rPr>
                <w:sz w:val="28"/>
                <w:szCs w:val="28"/>
                <w:lang w:val="ru-RU"/>
              </w:rPr>
              <w:br/>
            </w:r>
            <w:r>
              <w:rPr>
                <w:color w:val="000000"/>
                <w:sz w:val="28"/>
                <w:szCs w:val="28"/>
                <w:lang w:val="ru-RU"/>
              </w:rPr>
              <w:t>У</w:t>
            </w:r>
            <w:r w:rsidRPr="002D0676">
              <w:rPr>
                <w:color w:val="000000"/>
                <w:sz w:val="28"/>
                <w:szCs w:val="28"/>
                <w:lang w:val="ru-RU"/>
              </w:rPr>
              <w:t>чреждения);</w:t>
            </w:r>
          </w:p>
          <w:p w14:paraId="5DBDEDBA" w14:textId="77777777" w:rsidR="00722238" w:rsidRPr="002D0676" w:rsidRDefault="00722238" w:rsidP="00722238">
            <w:pPr>
              <w:numPr>
                <w:ilvl w:val="0"/>
                <w:numId w:val="9"/>
              </w:numPr>
              <w:tabs>
                <w:tab w:val="clear" w:pos="720"/>
                <w:tab w:val="num" w:pos="495"/>
              </w:tabs>
              <w:spacing w:before="120" w:beforeAutospacing="0" w:after="120" w:afterAutospacing="0"/>
              <w:ind w:left="495" w:right="180"/>
              <w:contextualSpacing/>
              <w:jc w:val="both"/>
              <w:rPr>
                <w:color w:val="000000"/>
                <w:sz w:val="28"/>
                <w:szCs w:val="28"/>
              </w:rPr>
            </w:pPr>
            <w:r w:rsidRPr="002D0676">
              <w:rPr>
                <w:color w:val="000000"/>
                <w:sz w:val="28"/>
                <w:szCs w:val="28"/>
              </w:rPr>
              <w:t xml:space="preserve">3 – средства </w:t>
            </w:r>
            <w:proofErr w:type="spellStart"/>
            <w:r w:rsidRPr="002D0676">
              <w:rPr>
                <w:color w:val="000000"/>
                <w:sz w:val="28"/>
                <w:szCs w:val="28"/>
              </w:rPr>
              <w:t>во</w:t>
            </w:r>
            <w:proofErr w:type="spellEnd"/>
            <w:r w:rsidRPr="002D0676">
              <w:rPr>
                <w:color w:val="000000"/>
                <w:sz w:val="28"/>
                <w:szCs w:val="28"/>
              </w:rPr>
              <w:t xml:space="preserve"> </w:t>
            </w:r>
            <w:proofErr w:type="spellStart"/>
            <w:r w:rsidRPr="002D0676">
              <w:rPr>
                <w:color w:val="000000"/>
                <w:sz w:val="28"/>
                <w:szCs w:val="28"/>
              </w:rPr>
              <w:t>временном</w:t>
            </w:r>
            <w:proofErr w:type="spellEnd"/>
            <w:r w:rsidRPr="002D0676">
              <w:rPr>
                <w:color w:val="000000"/>
                <w:sz w:val="28"/>
                <w:szCs w:val="28"/>
              </w:rPr>
              <w:t xml:space="preserve"> </w:t>
            </w:r>
            <w:proofErr w:type="spellStart"/>
            <w:r w:rsidRPr="002D0676">
              <w:rPr>
                <w:color w:val="000000"/>
                <w:sz w:val="28"/>
                <w:szCs w:val="28"/>
              </w:rPr>
              <w:t>распоряжении</w:t>
            </w:r>
            <w:proofErr w:type="spellEnd"/>
            <w:r w:rsidRPr="002D0676">
              <w:rPr>
                <w:color w:val="000000"/>
                <w:sz w:val="28"/>
                <w:szCs w:val="28"/>
              </w:rPr>
              <w:t>;</w:t>
            </w:r>
          </w:p>
          <w:p w14:paraId="5A55EE82" w14:textId="77777777" w:rsidR="00722238" w:rsidRPr="002D0676" w:rsidRDefault="00722238" w:rsidP="00722238">
            <w:pPr>
              <w:numPr>
                <w:ilvl w:val="0"/>
                <w:numId w:val="9"/>
              </w:numPr>
              <w:tabs>
                <w:tab w:val="clear" w:pos="720"/>
                <w:tab w:val="num" w:pos="495"/>
              </w:tabs>
              <w:spacing w:before="120" w:beforeAutospacing="0" w:after="120" w:afterAutospacing="0"/>
              <w:ind w:left="495" w:right="180"/>
              <w:contextualSpacing/>
              <w:jc w:val="both"/>
              <w:rPr>
                <w:color w:val="000000"/>
                <w:sz w:val="28"/>
                <w:szCs w:val="28"/>
                <w:lang w:val="ru-RU"/>
              </w:rPr>
            </w:pPr>
            <w:r w:rsidRPr="002D0676">
              <w:rPr>
                <w:color w:val="000000"/>
                <w:sz w:val="28"/>
                <w:szCs w:val="28"/>
                <w:lang w:val="ru-RU"/>
              </w:rPr>
              <w:t>4 – субсидия на выполнение государственного задания;</w:t>
            </w:r>
          </w:p>
          <w:p w14:paraId="2DABC752" w14:textId="77777777" w:rsidR="00722238" w:rsidRPr="002D0676" w:rsidRDefault="00722238" w:rsidP="00722238">
            <w:pPr>
              <w:numPr>
                <w:ilvl w:val="0"/>
                <w:numId w:val="9"/>
              </w:numPr>
              <w:tabs>
                <w:tab w:val="clear" w:pos="720"/>
                <w:tab w:val="num" w:pos="495"/>
              </w:tabs>
              <w:spacing w:before="120" w:beforeAutospacing="0" w:after="120" w:afterAutospacing="0"/>
              <w:ind w:left="495" w:right="180"/>
              <w:contextualSpacing/>
              <w:jc w:val="both"/>
              <w:rPr>
                <w:color w:val="000000"/>
                <w:sz w:val="28"/>
                <w:szCs w:val="28"/>
              </w:rPr>
            </w:pPr>
            <w:r w:rsidRPr="002D0676">
              <w:rPr>
                <w:color w:val="000000"/>
                <w:sz w:val="28"/>
                <w:szCs w:val="28"/>
              </w:rPr>
              <w:t xml:space="preserve">5 – </w:t>
            </w:r>
            <w:proofErr w:type="spellStart"/>
            <w:r w:rsidRPr="002D0676">
              <w:rPr>
                <w:color w:val="000000"/>
                <w:sz w:val="28"/>
                <w:szCs w:val="28"/>
              </w:rPr>
              <w:t>субсидии</w:t>
            </w:r>
            <w:proofErr w:type="spellEnd"/>
            <w:r w:rsidRPr="002D0676">
              <w:rPr>
                <w:color w:val="000000"/>
                <w:sz w:val="28"/>
                <w:szCs w:val="28"/>
              </w:rPr>
              <w:t xml:space="preserve"> </w:t>
            </w:r>
            <w:proofErr w:type="spellStart"/>
            <w:r w:rsidRPr="002D0676">
              <w:rPr>
                <w:color w:val="000000"/>
                <w:sz w:val="28"/>
                <w:szCs w:val="28"/>
              </w:rPr>
              <w:t>на</w:t>
            </w:r>
            <w:proofErr w:type="spellEnd"/>
            <w:r w:rsidRPr="002D0676">
              <w:rPr>
                <w:color w:val="000000"/>
                <w:sz w:val="28"/>
                <w:szCs w:val="28"/>
              </w:rPr>
              <w:t xml:space="preserve"> </w:t>
            </w:r>
            <w:proofErr w:type="spellStart"/>
            <w:r w:rsidRPr="002D0676">
              <w:rPr>
                <w:color w:val="000000"/>
                <w:sz w:val="28"/>
                <w:szCs w:val="28"/>
              </w:rPr>
              <w:t>иные</w:t>
            </w:r>
            <w:proofErr w:type="spellEnd"/>
            <w:r w:rsidRPr="002D0676">
              <w:rPr>
                <w:color w:val="000000"/>
                <w:sz w:val="28"/>
                <w:szCs w:val="28"/>
              </w:rPr>
              <w:t xml:space="preserve"> </w:t>
            </w:r>
            <w:proofErr w:type="spellStart"/>
            <w:r w:rsidRPr="002D0676">
              <w:rPr>
                <w:color w:val="000000"/>
                <w:sz w:val="28"/>
                <w:szCs w:val="28"/>
              </w:rPr>
              <w:t>цели</w:t>
            </w:r>
            <w:proofErr w:type="spellEnd"/>
            <w:r w:rsidRPr="002D0676">
              <w:rPr>
                <w:color w:val="000000"/>
                <w:sz w:val="28"/>
                <w:szCs w:val="28"/>
              </w:rPr>
              <w:t>;</w:t>
            </w:r>
          </w:p>
          <w:p w14:paraId="320A6351" w14:textId="77777777" w:rsidR="00722238" w:rsidRPr="002D0676" w:rsidRDefault="00722238" w:rsidP="00722238">
            <w:pPr>
              <w:numPr>
                <w:ilvl w:val="0"/>
                <w:numId w:val="9"/>
              </w:numPr>
              <w:tabs>
                <w:tab w:val="clear" w:pos="720"/>
                <w:tab w:val="num" w:pos="495"/>
              </w:tabs>
              <w:spacing w:before="120" w:beforeAutospacing="0" w:after="120" w:afterAutospacing="0"/>
              <w:ind w:left="495" w:right="180"/>
              <w:jc w:val="both"/>
              <w:rPr>
                <w:color w:val="000000"/>
                <w:sz w:val="28"/>
                <w:szCs w:val="28"/>
                <w:lang w:val="ru-RU"/>
              </w:rPr>
            </w:pPr>
            <w:r w:rsidRPr="002D0676">
              <w:rPr>
                <w:color w:val="000000"/>
                <w:sz w:val="28"/>
                <w:szCs w:val="28"/>
                <w:lang w:val="ru-RU"/>
              </w:rPr>
              <w:t>6 – субсидии на цели осуществления капитальных вложений</w:t>
            </w:r>
          </w:p>
        </w:tc>
      </w:tr>
    </w:tbl>
    <w:p w14:paraId="7748D0CA"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пункты 21–21.2 Инструкции к Единому плану счетов № 157н, пункт 3</w:t>
      </w:r>
      <w:r>
        <w:rPr>
          <w:color w:val="000000"/>
          <w:sz w:val="28"/>
          <w:szCs w:val="28"/>
          <w:lang w:val="ru-RU"/>
        </w:rPr>
        <w:t xml:space="preserve"> </w:t>
      </w:r>
      <w:r w:rsidRPr="002D0676">
        <w:rPr>
          <w:color w:val="000000"/>
          <w:sz w:val="28"/>
          <w:szCs w:val="28"/>
          <w:lang w:val="ru-RU"/>
        </w:rPr>
        <w:t>Инструкции № 183н.</w:t>
      </w:r>
    </w:p>
    <w:p w14:paraId="3F7EDE21"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lastRenderedPageBreak/>
        <w:t>Кроме забалансовых счетов, утвержденных в Инструкции к Единому плану счетов №</w:t>
      </w:r>
      <w:r w:rsidRPr="002D0676">
        <w:rPr>
          <w:color w:val="000000"/>
          <w:sz w:val="28"/>
          <w:szCs w:val="28"/>
        </w:rPr>
        <w:t> </w:t>
      </w:r>
      <w:r w:rsidRPr="002D0676">
        <w:rPr>
          <w:color w:val="000000"/>
          <w:sz w:val="28"/>
          <w:szCs w:val="28"/>
          <w:lang w:val="ru-RU"/>
        </w:rPr>
        <w:t>157н,</w:t>
      </w:r>
      <w:r>
        <w:rPr>
          <w:color w:val="000000"/>
          <w:sz w:val="28"/>
          <w:szCs w:val="28"/>
          <w:lang w:val="ru-RU"/>
        </w:rPr>
        <w:t xml:space="preserve"> У</w:t>
      </w:r>
      <w:r w:rsidRPr="002D0676">
        <w:rPr>
          <w:color w:val="000000"/>
          <w:sz w:val="28"/>
          <w:szCs w:val="28"/>
          <w:lang w:val="ru-RU"/>
        </w:rPr>
        <w:t>чреждение применяет дополнительные забалансовые счета, утвержденные в Рабочем</w:t>
      </w:r>
      <w:r>
        <w:rPr>
          <w:color w:val="000000"/>
          <w:sz w:val="28"/>
          <w:szCs w:val="28"/>
          <w:lang w:val="ru-RU"/>
        </w:rPr>
        <w:t xml:space="preserve"> </w:t>
      </w:r>
      <w:r w:rsidRPr="002D0676">
        <w:rPr>
          <w:color w:val="000000"/>
          <w:sz w:val="28"/>
          <w:szCs w:val="28"/>
          <w:lang w:val="ru-RU"/>
        </w:rPr>
        <w:t>плане счетов.</w:t>
      </w:r>
    </w:p>
    <w:p w14:paraId="011C5E80" w14:textId="77777777" w:rsidR="00722238"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332 Инструкции к Единому плану счетов №</w:t>
      </w:r>
      <w:r w:rsidRPr="002D0676">
        <w:rPr>
          <w:color w:val="000000"/>
          <w:sz w:val="28"/>
          <w:szCs w:val="28"/>
        </w:rPr>
        <w:t> </w:t>
      </w:r>
      <w:r w:rsidRPr="002D0676">
        <w:rPr>
          <w:color w:val="000000"/>
          <w:sz w:val="28"/>
          <w:szCs w:val="28"/>
          <w:lang w:val="ru-RU"/>
        </w:rPr>
        <w:t>157н, пункт 19 СГС</w:t>
      </w:r>
      <w:r>
        <w:rPr>
          <w:color w:val="000000"/>
          <w:sz w:val="28"/>
          <w:szCs w:val="28"/>
          <w:lang w:val="ru-RU"/>
        </w:rPr>
        <w:t xml:space="preserve"> </w:t>
      </w:r>
      <w:r w:rsidRPr="002D0676">
        <w:rPr>
          <w:color w:val="000000"/>
          <w:sz w:val="28"/>
          <w:szCs w:val="28"/>
          <w:lang w:val="ru-RU"/>
        </w:rPr>
        <w:t>«Концептуальные основы бухучета и отчетности».</w:t>
      </w:r>
    </w:p>
    <w:p w14:paraId="3862050E" w14:textId="77777777" w:rsidR="00722238" w:rsidRPr="008D0777" w:rsidRDefault="00722238" w:rsidP="00722238">
      <w:pPr>
        <w:pStyle w:val="a7"/>
        <w:rPr>
          <w:rFonts w:ascii="Times New Roman" w:hAnsi="Times New Roman"/>
          <w:sz w:val="28"/>
          <w:szCs w:val="28"/>
          <w:lang w:val="ru-RU"/>
        </w:rPr>
      </w:pPr>
      <w:r w:rsidRPr="008D0777">
        <w:rPr>
          <w:rFonts w:ascii="Times New Roman" w:hAnsi="Times New Roman"/>
          <w:sz w:val="28"/>
          <w:szCs w:val="28"/>
        </w:rPr>
        <w:t>V</w:t>
      </w:r>
      <w:r w:rsidRPr="008D0777">
        <w:rPr>
          <w:rFonts w:ascii="Times New Roman" w:hAnsi="Times New Roman"/>
          <w:sz w:val="28"/>
          <w:szCs w:val="28"/>
          <w:lang w:val="ru-RU"/>
        </w:rPr>
        <w:t>. Методика ведения бухгалтерского учета, оценки отдельных видов имущества и обязательств</w:t>
      </w:r>
    </w:p>
    <w:p w14:paraId="2368B88A" w14:textId="77777777" w:rsidR="00722238" w:rsidRPr="008D0777" w:rsidRDefault="00722238" w:rsidP="00722238">
      <w:pPr>
        <w:pStyle w:val="a9"/>
        <w:rPr>
          <w:rFonts w:ascii="Times New Roman" w:hAnsi="Times New Roman"/>
          <w:b/>
          <w:sz w:val="28"/>
          <w:szCs w:val="28"/>
          <w:lang w:val="ru-RU"/>
        </w:rPr>
      </w:pPr>
      <w:r>
        <w:rPr>
          <w:rFonts w:ascii="Times New Roman" w:hAnsi="Times New Roman"/>
          <w:b/>
          <w:sz w:val="28"/>
          <w:szCs w:val="28"/>
          <w:lang w:val="ru-RU"/>
        </w:rPr>
        <w:t>5.</w:t>
      </w:r>
      <w:r w:rsidRPr="008D0777">
        <w:rPr>
          <w:rFonts w:ascii="Times New Roman" w:hAnsi="Times New Roman"/>
          <w:b/>
          <w:sz w:val="28"/>
          <w:szCs w:val="28"/>
          <w:lang w:val="ru-RU"/>
        </w:rPr>
        <w:t>1. Общие положения</w:t>
      </w:r>
    </w:p>
    <w:p w14:paraId="037C4BE5" w14:textId="77777777" w:rsidR="00722238" w:rsidRPr="00F35945" w:rsidRDefault="00722238" w:rsidP="00722238">
      <w:pPr>
        <w:spacing w:before="0" w:beforeAutospacing="0" w:after="0" w:afterAutospacing="0" w:line="360" w:lineRule="auto"/>
        <w:ind w:firstLine="709"/>
        <w:jc w:val="both"/>
        <w:rPr>
          <w:sz w:val="28"/>
          <w:szCs w:val="28"/>
          <w:lang w:val="ru-RU"/>
        </w:rPr>
      </w:pPr>
      <w:r>
        <w:rPr>
          <w:color w:val="000000"/>
          <w:sz w:val="28"/>
          <w:szCs w:val="28"/>
          <w:lang w:val="ru-RU"/>
        </w:rPr>
        <w:t>5.</w:t>
      </w:r>
      <w:r w:rsidRPr="002D0676">
        <w:rPr>
          <w:color w:val="000000"/>
          <w:sz w:val="28"/>
          <w:szCs w:val="28"/>
          <w:lang w:val="ru-RU"/>
        </w:rPr>
        <w:t xml:space="preserve">1.1. </w:t>
      </w:r>
      <w:r w:rsidRPr="00F35945">
        <w:rPr>
          <w:sz w:val="28"/>
          <w:szCs w:val="28"/>
          <w:lang w:val="ru-RU"/>
        </w:rPr>
        <w:t>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w:t>
      </w:r>
      <w:r w:rsidRPr="00F6201C">
        <w:rPr>
          <w:sz w:val="28"/>
          <w:szCs w:val="28"/>
        </w:rPr>
        <w:t> </w:t>
      </w:r>
      <w:r w:rsidRPr="00F35945">
        <w:rPr>
          <w:sz w:val="28"/>
          <w:szCs w:val="28"/>
          <w:lang w:val="ru-RU"/>
        </w:rPr>
        <w:t>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14:paraId="527847CA" w14:textId="77777777" w:rsidR="00722238" w:rsidRPr="00F35945" w:rsidRDefault="00722238" w:rsidP="00722238">
      <w:pPr>
        <w:tabs>
          <w:tab w:val="left" w:pos="1560"/>
        </w:tabs>
        <w:spacing w:before="0" w:beforeAutospacing="0" w:after="0" w:afterAutospacing="0" w:line="360" w:lineRule="auto"/>
        <w:ind w:firstLine="709"/>
        <w:jc w:val="both"/>
        <w:rPr>
          <w:sz w:val="28"/>
          <w:szCs w:val="28"/>
          <w:lang w:val="ru-RU"/>
        </w:rPr>
      </w:pPr>
      <w:r w:rsidRPr="00F35945">
        <w:rPr>
          <w:sz w:val="28"/>
          <w:szCs w:val="28"/>
          <w:lang w:val="ru-RU"/>
        </w:rPr>
        <w:t>Внутренний контроль</w:t>
      </w:r>
      <w:r>
        <w:rPr>
          <w:sz w:val="28"/>
          <w:szCs w:val="28"/>
          <w:lang w:val="ru-RU"/>
        </w:rPr>
        <w:t xml:space="preserve"> фактов хозяйственной жизни</w:t>
      </w:r>
      <w:r w:rsidRPr="00F35945">
        <w:rPr>
          <w:sz w:val="28"/>
          <w:szCs w:val="28"/>
          <w:lang w:val="ru-RU"/>
        </w:rPr>
        <w:t xml:space="preserve"> в соответствии с обозначенным принципом осуществляют: </w:t>
      </w:r>
    </w:p>
    <w:p w14:paraId="6B66E1AD" w14:textId="77777777" w:rsidR="00722238" w:rsidRPr="00F6201C" w:rsidRDefault="00722238" w:rsidP="00722238">
      <w:pPr>
        <w:pStyle w:val="a6"/>
        <w:widowControl w:val="0"/>
        <w:tabs>
          <w:tab w:val="left" w:pos="1560"/>
        </w:tabs>
        <w:suppressAutoHyphens w:val="0"/>
        <w:autoSpaceDE w:val="0"/>
        <w:autoSpaceDN w:val="0"/>
        <w:adjustRightInd w:val="0"/>
        <w:spacing w:line="360" w:lineRule="auto"/>
        <w:ind w:left="0" w:firstLine="709"/>
        <w:jc w:val="both"/>
        <w:rPr>
          <w:bCs/>
          <w:sz w:val="28"/>
          <w:szCs w:val="28"/>
        </w:rPr>
      </w:pPr>
      <w:r w:rsidRPr="00F6201C">
        <w:rPr>
          <w:bCs/>
          <w:sz w:val="28"/>
          <w:szCs w:val="28"/>
        </w:rPr>
        <w:t xml:space="preserve">на этапе составления первичного документа – ответственный </w:t>
      </w:r>
      <w:r w:rsidRPr="00F6201C">
        <w:rPr>
          <w:bCs/>
          <w:sz w:val="28"/>
          <w:szCs w:val="28"/>
        </w:rPr>
        <w:br w:type="textWrapping" w:clear="all"/>
        <w:t>за составление (проверку при поступлении) документа (далее – Ответственный исполнитель), указанный в Графике документооборота;</w:t>
      </w:r>
    </w:p>
    <w:p w14:paraId="64ECAD1F" w14:textId="77777777" w:rsidR="00722238" w:rsidRPr="00F6201C" w:rsidRDefault="00722238" w:rsidP="00722238">
      <w:pPr>
        <w:pStyle w:val="a6"/>
        <w:widowControl w:val="0"/>
        <w:tabs>
          <w:tab w:val="left" w:pos="1560"/>
        </w:tabs>
        <w:suppressAutoHyphens w:val="0"/>
        <w:autoSpaceDE w:val="0"/>
        <w:autoSpaceDN w:val="0"/>
        <w:adjustRightInd w:val="0"/>
        <w:spacing w:line="360" w:lineRule="auto"/>
        <w:ind w:left="0" w:firstLine="709"/>
        <w:jc w:val="both"/>
        <w:rPr>
          <w:bCs/>
          <w:sz w:val="28"/>
          <w:szCs w:val="28"/>
        </w:rPr>
      </w:pPr>
      <w:r w:rsidRPr="00F6201C">
        <w:rPr>
          <w:bCs/>
          <w:sz w:val="28"/>
          <w:szCs w:val="28"/>
        </w:rPr>
        <w:t xml:space="preserve">на этапе регистрации первичного документа – соответствующий работник отдела бухгалтерского учета, ответственный за признание документа </w:t>
      </w:r>
      <w:r w:rsidRPr="00F6201C">
        <w:rPr>
          <w:bCs/>
          <w:sz w:val="28"/>
          <w:szCs w:val="28"/>
        </w:rPr>
        <w:br w:type="textWrapping" w:clear="all"/>
        <w:t>в бухгалтерском учете и указанный в Графике документооборота.</w:t>
      </w:r>
    </w:p>
    <w:p w14:paraId="66BA6117" w14:textId="77777777" w:rsidR="00722238"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Бухучет в</w:t>
      </w:r>
      <w:r>
        <w:rPr>
          <w:color w:val="000000"/>
          <w:sz w:val="28"/>
          <w:szCs w:val="28"/>
          <w:lang w:val="ru-RU"/>
        </w:rPr>
        <w:t xml:space="preserve">едется по первичным документам </w:t>
      </w:r>
      <w:r w:rsidRPr="002D0676">
        <w:rPr>
          <w:color w:val="000000"/>
          <w:sz w:val="28"/>
          <w:szCs w:val="28"/>
          <w:lang w:val="ru-RU"/>
        </w:rPr>
        <w:t>в соответствии с положением о внутреннем контроле</w:t>
      </w:r>
      <w:r>
        <w:rPr>
          <w:color w:val="000000"/>
          <w:sz w:val="28"/>
          <w:szCs w:val="28"/>
          <w:lang w:val="ru-RU"/>
        </w:rPr>
        <w:t xml:space="preserve"> фактов хозяйственной жизни</w:t>
      </w:r>
      <w:r w:rsidRPr="002D0676">
        <w:rPr>
          <w:color w:val="000000"/>
          <w:sz w:val="28"/>
          <w:szCs w:val="28"/>
          <w:lang w:val="ru-RU"/>
        </w:rPr>
        <w:t xml:space="preserve">, </w:t>
      </w:r>
      <w:r w:rsidRPr="000F6BCF">
        <w:rPr>
          <w:color w:val="000000"/>
          <w:sz w:val="28"/>
          <w:szCs w:val="28"/>
          <w:lang w:val="ru-RU"/>
        </w:rPr>
        <w:t>приложение 12</w:t>
      </w:r>
      <w:r>
        <w:rPr>
          <w:color w:val="000000"/>
          <w:sz w:val="28"/>
          <w:szCs w:val="28"/>
          <w:lang w:val="ru-RU"/>
        </w:rPr>
        <w:t xml:space="preserve"> к настоящей Учетной политике</w:t>
      </w:r>
      <w:r w:rsidRPr="000F6BCF">
        <w:rPr>
          <w:color w:val="000000"/>
          <w:sz w:val="28"/>
          <w:szCs w:val="28"/>
          <w:lang w:val="ru-RU"/>
        </w:rPr>
        <w:t>.</w:t>
      </w:r>
    </w:p>
    <w:p w14:paraId="172B9F9A"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3 Инструкции к Единому плану счетов № 157н, пункт 23 СГС «Концептуальные основы бухучета и отчетности».</w:t>
      </w:r>
    </w:p>
    <w:p w14:paraId="7F968E2A"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5.</w:t>
      </w:r>
      <w:r w:rsidRPr="002D0676">
        <w:rPr>
          <w:color w:val="000000"/>
          <w:sz w:val="28"/>
          <w:szCs w:val="28"/>
          <w:lang w:val="ru-RU"/>
        </w:rPr>
        <w:t xml:space="preserve">1.2. Для случаев, которые не установлены в федеральных стандартах и других нормативно-правовых актах, регулирующих бухучет, метод определения </w:t>
      </w:r>
      <w:r w:rsidRPr="002D0676">
        <w:rPr>
          <w:color w:val="000000"/>
          <w:sz w:val="28"/>
          <w:szCs w:val="28"/>
          <w:lang w:val="ru-RU"/>
        </w:rPr>
        <w:lastRenderedPageBreak/>
        <w:t>справедливой стоимости выбирает комиссия п</w:t>
      </w:r>
      <w:r>
        <w:rPr>
          <w:color w:val="000000"/>
          <w:sz w:val="28"/>
          <w:szCs w:val="28"/>
          <w:lang w:val="ru-RU"/>
        </w:rPr>
        <w:t>о поступлению и выбытию активов</w:t>
      </w:r>
      <w:r w:rsidRPr="002F11A8">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w:t>
      </w:r>
    </w:p>
    <w:p w14:paraId="4DD8DC70"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54 СГС «Концептуальные основы бухучета и отчетности».</w:t>
      </w:r>
    </w:p>
    <w:p w14:paraId="138DA635"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5.</w:t>
      </w:r>
      <w:r w:rsidRPr="002D0676">
        <w:rPr>
          <w:color w:val="000000"/>
          <w:sz w:val="28"/>
          <w:szCs w:val="28"/>
          <w:lang w:val="ru-RU"/>
        </w:rPr>
        <w:t>1.3. В случае если для показателя, необходимого для ведения бухгалтерского учета, не</w:t>
      </w:r>
      <w:r w:rsidRPr="002D0676">
        <w:rPr>
          <w:color w:val="000000"/>
          <w:sz w:val="28"/>
          <w:szCs w:val="28"/>
        </w:rPr>
        <w:t> </w:t>
      </w:r>
      <w:r w:rsidRPr="002D0676">
        <w:rPr>
          <w:color w:val="000000"/>
          <w:sz w:val="28"/>
          <w:szCs w:val="28"/>
          <w:lang w:val="ru-RU"/>
        </w:rPr>
        <w:t>установлен метод оценки в законодательстве и в настоящей учетной политике, то</w:t>
      </w:r>
      <w:r w:rsidRPr="002D0676">
        <w:rPr>
          <w:color w:val="000000"/>
          <w:sz w:val="28"/>
          <w:szCs w:val="28"/>
        </w:rPr>
        <w:t> </w:t>
      </w:r>
      <w:r w:rsidRPr="002D0676">
        <w:rPr>
          <w:color w:val="000000"/>
          <w:sz w:val="28"/>
          <w:szCs w:val="28"/>
          <w:lang w:val="ru-RU"/>
        </w:rPr>
        <w:t>величина оценочного показателя определяется профессиональным суждением главного бухгалтера.</w:t>
      </w:r>
    </w:p>
    <w:p w14:paraId="3C2DF9D9"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6 СГС «Учетная политика, оценочные значения и ошибки».</w:t>
      </w:r>
    </w:p>
    <w:p w14:paraId="4AD6D552" w14:textId="77777777" w:rsidR="00722238" w:rsidRPr="008D0777" w:rsidRDefault="00722238" w:rsidP="00722238">
      <w:pPr>
        <w:pStyle w:val="a9"/>
        <w:spacing w:before="0" w:beforeAutospacing="0" w:after="100"/>
        <w:rPr>
          <w:rFonts w:ascii="Times New Roman" w:hAnsi="Times New Roman"/>
          <w:b/>
          <w:sz w:val="28"/>
          <w:szCs w:val="28"/>
          <w:lang w:val="ru-RU"/>
        </w:rPr>
      </w:pPr>
      <w:r w:rsidRPr="004C7F89">
        <w:rPr>
          <w:rFonts w:ascii="Times New Roman" w:hAnsi="Times New Roman"/>
          <w:b/>
          <w:sz w:val="28"/>
          <w:szCs w:val="28"/>
          <w:lang w:val="ru-RU"/>
        </w:rPr>
        <w:t>5.</w:t>
      </w:r>
      <w:r w:rsidRPr="008D0777">
        <w:rPr>
          <w:rFonts w:ascii="Times New Roman" w:hAnsi="Times New Roman"/>
          <w:b/>
          <w:sz w:val="28"/>
          <w:szCs w:val="28"/>
          <w:lang w:val="ru-RU"/>
        </w:rPr>
        <w:t>2. Основные средства</w:t>
      </w:r>
    </w:p>
    <w:p w14:paraId="2EC27C50"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2.1. </w:t>
      </w:r>
      <w:r w:rsidRPr="00D06828">
        <w:rPr>
          <w:color w:val="000000"/>
          <w:sz w:val="28"/>
          <w:szCs w:val="28"/>
          <w:lang w:val="ru-RU"/>
        </w:rPr>
        <w:t xml:space="preserve">В Учреждении решение о включении имущества в состав основных средств принимает </w:t>
      </w:r>
      <w:r w:rsidR="00AC4F00">
        <w:fldChar w:fldCharType="begin"/>
      </w:r>
      <w:r w:rsidR="00AC4F00" w:rsidRPr="00AC4F00">
        <w:rPr>
          <w:lang w:val="ru-RU"/>
        </w:rPr>
        <w:instrText xml:space="preserve"> </w:instrText>
      </w:r>
      <w:r w:rsidR="00AC4F00">
        <w:instrText>HYPERLINK</w:instrText>
      </w:r>
      <w:r w:rsidR="00AC4F00" w:rsidRPr="00AC4F00">
        <w:rPr>
          <w:lang w:val="ru-RU"/>
        </w:rPr>
        <w:instrText xml:space="preserve"> "</w:instrText>
      </w:r>
      <w:r w:rsidR="00AC4F00">
        <w:instrText>https</w:instrText>
      </w:r>
      <w:r w:rsidR="00AC4F00" w:rsidRPr="00AC4F00">
        <w:rPr>
          <w:lang w:val="ru-RU"/>
        </w:rPr>
        <w:instrText>://</w:instrText>
      </w:r>
      <w:r w:rsidR="00AC4F00">
        <w:instrText>www</w:instrText>
      </w:r>
      <w:r w:rsidR="00AC4F00" w:rsidRPr="00AC4F00">
        <w:rPr>
          <w:lang w:val="ru-RU"/>
        </w:rPr>
        <w:instrText>.</w:instrText>
      </w:r>
      <w:r w:rsidR="00AC4F00">
        <w:instrText>gosfinansy</w:instrText>
      </w:r>
      <w:r w:rsidR="00AC4F00" w:rsidRPr="00AC4F00">
        <w:rPr>
          <w:lang w:val="ru-RU"/>
        </w:rPr>
        <w:instrText>.</w:instrText>
      </w:r>
      <w:r w:rsidR="00AC4F00">
        <w:instrText>ru</w:instrText>
      </w:r>
      <w:r w:rsidR="00AC4F00" w:rsidRPr="00AC4F00">
        <w:rPr>
          <w:lang w:val="ru-RU"/>
        </w:rPr>
        <w:instrText>/" \</w:instrText>
      </w:r>
      <w:r w:rsidR="00AC4F00">
        <w:instrText>l</w:instrText>
      </w:r>
      <w:r w:rsidR="00AC4F00" w:rsidRPr="00AC4F00">
        <w:rPr>
          <w:lang w:val="ru-RU"/>
        </w:rPr>
        <w:instrText xml:space="preserve"> "/</w:instrText>
      </w:r>
      <w:r w:rsidR="00AC4F00">
        <w:instrText>document</w:instrText>
      </w:r>
      <w:r w:rsidR="00AC4F00" w:rsidRPr="00AC4F00">
        <w:rPr>
          <w:lang w:val="ru-RU"/>
        </w:rPr>
        <w:instrText xml:space="preserve">/86/330118/" </w:instrText>
      </w:r>
      <w:r w:rsidR="00AC4F00">
        <w:fldChar w:fldCharType="separate"/>
      </w:r>
      <w:r w:rsidRPr="00D06828">
        <w:rPr>
          <w:color w:val="000000"/>
          <w:sz w:val="28"/>
          <w:szCs w:val="28"/>
          <w:lang w:val="ru-RU"/>
        </w:rPr>
        <w:t>комиссия по поступлению и выбытию активов</w:t>
      </w:r>
      <w:r w:rsidR="00AC4F00">
        <w:rPr>
          <w:color w:val="000000"/>
          <w:sz w:val="28"/>
          <w:szCs w:val="28"/>
          <w:lang w:val="ru-RU"/>
        </w:rPr>
        <w:fldChar w:fldCharType="end"/>
      </w:r>
      <w:r w:rsidRPr="00D06828">
        <w:rPr>
          <w:color w:val="000000"/>
          <w:sz w:val="28"/>
          <w:szCs w:val="28"/>
          <w:lang w:val="ru-RU"/>
        </w:rPr>
        <w:t>.</w:t>
      </w:r>
      <w:r>
        <w:rPr>
          <w:color w:val="000000"/>
          <w:sz w:val="28"/>
          <w:szCs w:val="28"/>
          <w:lang w:val="ru-RU"/>
        </w:rPr>
        <w:t xml:space="preserve"> </w:t>
      </w:r>
      <w:r w:rsidRPr="002D0676">
        <w:rPr>
          <w:sz w:val="28"/>
          <w:szCs w:val="28"/>
          <w:lang w:val="ru-RU"/>
        </w:rPr>
        <w:t xml:space="preserve">Состав комиссии по поступлению и выбытию активов утверждается приказом директора </w:t>
      </w:r>
      <w:r>
        <w:rPr>
          <w:sz w:val="28"/>
          <w:szCs w:val="28"/>
          <w:lang w:val="ru-RU"/>
        </w:rPr>
        <w:t>У</w:t>
      </w:r>
      <w:r w:rsidRPr="002D0676">
        <w:rPr>
          <w:sz w:val="28"/>
          <w:szCs w:val="28"/>
          <w:lang w:val="ru-RU"/>
        </w:rPr>
        <w:t xml:space="preserve">чреждения. </w:t>
      </w:r>
      <w:r w:rsidRPr="00D06828">
        <w:rPr>
          <w:color w:val="000000"/>
          <w:sz w:val="28"/>
          <w:szCs w:val="28"/>
          <w:lang w:val="ru-RU"/>
        </w:rPr>
        <w:t xml:space="preserve">Свое решение комиссия оформляет </w:t>
      </w:r>
      <w:hyperlink r:id="rId5" w:anchor="/document/118/94260/" w:tgtFrame="_self" w:history="1">
        <w:r w:rsidRPr="00D06828">
          <w:rPr>
            <w:color w:val="000000"/>
            <w:sz w:val="28"/>
            <w:szCs w:val="28"/>
            <w:lang w:val="ru-RU"/>
          </w:rPr>
          <w:t>протоколом</w:t>
        </w:r>
      </w:hyperlink>
      <w:r w:rsidRPr="00D06828">
        <w:rPr>
          <w:color w:val="000000"/>
          <w:sz w:val="28"/>
          <w:szCs w:val="28"/>
          <w:lang w:val="ru-RU"/>
        </w:rPr>
        <w:t xml:space="preserve">. </w:t>
      </w:r>
    </w:p>
    <w:p w14:paraId="7627D48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Учреждение учитывает в составе основных средств материальные объекты</w:t>
      </w:r>
      <w:r>
        <w:rPr>
          <w:color w:val="000000"/>
          <w:sz w:val="28"/>
          <w:szCs w:val="28"/>
          <w:lang w:val="ru-RU"/>
        </w:rPr>
        <w:t xml:space="preserve"> </w:t>
      </w:r>
      <w:r w:rsidRPr="002D0676">
        <w:rPr>
          <w:color w:val="000000"/>
          <w:sz w:val="28"/>
          <w:szCs w:val="28"/>
          <w:lang w:val="ru-RU"/>
        </w:rPr>
        <w:t xml:space="preserve">имущества, независимо от их стоимости, со сроком полезного использования более </w:t>
      </w:r>
      <w:proofErr w:type="gramStart"/>
      <w:r w:rsidRPr="002D0676">
        <w:rPr>
          <w:color w:val="000000"/>
          <w:sz w:val="28"/>
          <w:szCs w:val="28"/>
          <w:lang w:val="ru-RU"/>
        </w:rPr>
        <w:t>12</w:t>
      </w:r>
      <w:r w:rsidRPr="00075A61">
        <w:rPr>
          <w:color w:val="000000"/>
          <w:sz w:val="28"/>
          <w:szCs w:val="28"/>
          <w:lang w:val="ru-RU"/>
        </w:rPr>
        <w:t xml:space="preserve"> </w:t>
      </w:r>
      <w:r>
        <w:rPr>
          <w:color w:val="000000"/>
          <w:sz w:val="28"/>
          <w:szCs w:val="28"/>
          <w:lang w:val="ru-RU"/>
        </w:rPr>
        <w:t xml:space="preserve"> </w:t>
      </w:r>
      <w:r w:rsidRPr="002D0676">
        <w:rPr>
          <w:color w:val="000000"/>
          <w:sz w:val="28"/>
          <w:szCs w:val="28"/>
          <w:lang w:val="ru-RU"/>
        </w:rPr>
        <w:t>месяцев</w:t>
      </w:r>
      <w:proofErr w:type="gramEnd"/>
      <w:r w:rsidRPr="002D0676">
        <w:rPr>
          <w:color w:val="000000"/>
          <w:sz w:val="28"/>
          <w:szCs w:val="28"/>
          <w:lang w:val="ru-RU"/>
        </w:rPr>
        <w:t>, а также</w:t>
      </w:r>
      <w:r>
        <w:rPr>
          <w:color w:val="000000"/>
          <w:sz w:val="28"/>
          <w:szCs w:val="28"/>
          <w:lang w:val="ru-RU"/>
        </w:rPr>
        <w:t xml:space="preserve"> </w:t>
      </w:r>
      <w:r w:rsidRPr="002D0676">
        <w:rPr>
          <w:color w:val="000000"/>
          <w:sz w:val="28"/>
          <w:szCs w:val="28"/>
          <w:lang w:val="ru-RU"/>
        </w:rPr>
        <w:t xml:space="preserve">бесконтактные термометры, </w:t>
      </w:r>
      <w:r>
        <w:rPr>
          <w:color w:val="000000"/>
          <w:sz w:val="28"/>
          <w:szCs w:val="28"/>
          <w:lang w:val="ru-RU"/>
        </w:rPr>
        <w:t xml:space="preserve"> </w:t>
      </w:r>
      <w:r w:rsidRPr="002D0676">
        <w:rPr>
          <w:color w:val="000000"/>
          <w:sz w:val="28"/>
          <w:szCs w:val="28"/>
          <w:lang w:val="ru-RU"/>
        </w:rPr>
        <w:t>диспенсеры для антисептиков, изготовленные штампы (за исключением само наборных), печати и инвентарь. Перечень объектов, которые относятся к</w:t>
      </w:r>
      <w:r>
        <w:rPr>
          <w:color w:val="000000"/>
          <w:sz w:val="28"/>
          <w:szCs w:val="28"/>
          <w:lang w:val="ru-RU"/>
        </w:rPr>
        <w:t xml:space="preserve"> </w:t>
      </w:r>
      <w:r w:rsidRPr="002D0676">
        <w:rPr>
          <w:color w:val="000000"/>
          <w:sz w:val="28"/>
          <w:szCs w:val="28"/>
          <w:lang w:val="ru-RU"/>
        </w:rPr>
        <w:t xml:space="preserve">группе «Инвентарь производственный и хозяйственный», приведен в </w:t>
      </w:r>
      <w:r w:rsidRPr="000F6BCF">
        <w:rPr>
          <w:color w:val="000000"/>
          <w:sz w:val="28"/>
          <w:szCs w:val="28"/>
          <w:lang w:val="ru-RU"/>
        </w:rPr>
        <w:t>приложении</w:t>
      </w:r>
      <w:r>
        <w:rPr>
          <w:color w:val="000000"/>
          <w:sz w:val="28"/>
          <w:szCs w:val="28"/>
          <w:lang w:val="ru-RU"/>
        </w:rPr>
        <w:t xml:space="preserve"> </w:t>
      </w:r>
      <w:r w:rsidRPr="000F6BCF">
        <w:rPr>
          <w:color w:val="000000"/>
          <w:sz w:val="28"/>
          <w:szCs w:val="28"/>
          <w:lang w:val="ru-RU"/>
        </w:rPr>
        <w:t>5</w:t>
      </w:r>
      <w:r>
        <w:rPr>
          <w:color w:val="000000"/>
          <w:sz w:val="28"/>
          <w:szCs w:val="28"/>
          <w:lang w:val="ru-RU"/>
        </w:rPr>
        <w:t xml:space="preserve"> к настоящей Учетной политике</w:t>
      </w:r>
      <w:r w:rsidRPr="000F6BCF">
        <w:rPr>
          <w:color w:val="000000"/>
          <w:sz w:val="28"/>
          <w:szCs w:val="28"/>
          <w:lang w:val="ru-RU"/>
        </w:rPr>
        <w:t>.</w:t>
      </w:r>
    </w:p>
    <w:p w14:paraId="7110A26B"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2.2. В один инвентарный объект, признаваемый комплексом объектов основных средств, могут</w:t>
      </w:r>
      <w:r>
        <w:rPr>
          <w:color w:val="000000"/>
          <w:sz w:val="28"/>
          <w:szCs w:val="28"/>
          <w:lang w:val="ru-RU"/>
        </w:rPr>
        <w:t xml:space="preserve"> </w:t>
      </w:r>
      <w:r w:rsidRPr="002D0676">
        <w:rPr>
          <w:color w:val="000000"/>
          <w:sz w:val="28"/>
          <w:szCs w:val="28"/>
          <w:lang w:val="ru-RU"/>
        </w:rPr>
        <w:t>объединяться объекты имущества несущественной стоимости, имеющие одинаковые</w:t>
      </w:r>
      <w:r>
        <w:rPr>
          <w:color w:val="000000"/>
          <w:sz w:val="28"/>
          <w:szCs w:val="28"/>
          <w:lang w:val="ru-RU"/>
        </w:rPr>
        <w:t xml:space="preserve"> </w:t>
      </w:r>
      <w:r w:rsidRPr="002D0676">
        <w:rPr>
          <w:color w:val="000000"/>
          <w:sz w:val="28"/>
          <w:szCs w:val="28"/>
          <w:lang w:val="ru-RU"/>
        </w:rPr>
        <w:t>сроки полезного и ожидаемого использования:</w:t>
      </w:r>
    </w:p>
    <w:p w14:paraId="2633D464" w14:textId="77777777" w:rsidR="00722238" w:rsidRPr="002D0676" w:rsidRDefault="00722238" w:rsidP="00722238">
      <w:pPr>
        <w:numPr>
          <w:ilvl w:val="0"/>
          <w:numId w:val="10"/>
        </w:numPr>
        <w:tabs>
          <w:tab w:val="clear" w:pos="720"/>
          <w:tab w:val="num" w:pos="993"/>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lang w:val="ru-RU"/>
        </w:rPr>
        <w:t>мебель для обстановки одного помещения: столы, стулья, стеллажи, шкафы,</w:t>
      </w:r>
      <w:r>
        <w:rPr>
          <w:color w:val="000000"/>
          <w:sz w:val="28"/>
          <w:szCs w:val="28"/>
          <w:lang w:val="ru-RU"/>
        </w:rPr>
        <w:t xml:space="preserve"> </w:t>
      </w:r>
      <w:r w:rsidRPr="002D0676">
        <w:rPr>
          <w:color w:val="000000"/>
          <w:sz w:val="28"/>
          <w:szCs w:val="28"/>
          <w:lang w:val="ru-RU"/>
        </w:rPr>
        <w:t>полки;</w:t>
      </w:r>
    </w:p>
    <w:p w14:paraId="2D67BB00" w14:textId="77777777" w:rsidR="00722238" w:rsidRPr="002D0676" w:rsidRDefault="00722238" w:rsidP="00722238">
      <w:pPr>
        <w:numPr>
          <w:ilvl w:val="0"/>
          <w:numId w:val="10"/>
        </w:numPr>
        <w:tabs>
          <w:tab w:val="clear" w:pos="720"/>
          <w:tab w:val="num" w:pos="993"/>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lang w:val="ru-RU"/>
        </w:rPr>
        <w:t>компьютерное и периферийное оборудование: системные блоки, мониторы,</w:t>
      </w:r>
      <w:r>
        <w:rPr>
          <w:color w:val="000000"/>
          <w:sz w:val="28"/>
          <w:szCs w:val="28"/>
          <w:lang w:val="ru-RU"/>
        </w:rPr>
        <w:t xml:space="preserve"> </w:t>
      </w:r>
      <w:r w:rsidRPr="002D0676">
        <w:rPr>
          <w:color w:val="000000"/>
          <w:sz w:val="28"/>
          <w:szCs w:val="28"/>
          <w:lang w:val="ru-RU"/>
        </w:rPr>
        <w:t>компьютерные мыши, клавиатуры, принтеры, сканеры, колонки, акустические</w:t>
      </w:r>
      <w:r>
        <w:rPr>
          <w:color w:val="000000"/>
          <w:sz w:val="28"/>
          <w:szCs w:val="28"/>
          <w:lang w:val="ru-RU"/>
        </w:rPr>
        <w:t xml:space="preserve"> </w:t>
      </w:r>
      <w:r w:rsidRPr="002D0676">
        <w:rPr>
          <w:color w:val="000000"/>
          <w:sz w:val="28"/>
          <w:szCs w:val="28"/>
          <w:lang w:val="ru-RU"/>
        </w:rPr>
        <w:t>системы, микрофоны, веб-камеры, устройства захвата видео, внешние ТВ-тюнеры,</w:t>
      </w:r>
      <w:r>
        <w:rPr>
          <w:color w:val="000000"/>
          <w:sz w:val="28"/>
          <w:szCs w:val="28"/>
          <w:lang w:val="ru-RU"/>
        </w:rPr>
        <w:t xml:space="preserve"> </w:t>
      </w:r>
      <w:r w:rsidRPr="002D0676">
        <w:rPr>
          <w:color w:val="000000"/>
          <w:sz w:val="28"/>
          <w:szCs w:val="28"/>
          <w:lang w:val="ru-RU"/>
        </w:rPr>
        <w:t>внешние накопители на жестких дисках</w:t>
      </w:r>
      <w:r>
        <w:rPr>
          <w:color w:val="000000"/>
          <w:sz w:val="28"/>
          <w:szCs w:val="28"/>
          <w:lang w:val="ru-RU"/>
        </w:rPr>
        <w:t>.</w:t>
      </w:r>
    </w:p>
    <w:p w14:paraId="7F7DAB1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lastRenderedPageBreak/>
        <w:t>Не считается существенной стоимость до 20</w:t>
      </w:r>
      <w:r w:rsidRPr="002D0676">
        <w:rPr>
          <w:color w:val="000000"/>
          <w:sz w:val="28"/>
          <w:szCs w:val="28"/>
        </w:rPr>
        <w:t> </w:t>
      </w:r>
      <w:r w:rsidRPr="002D0676">
        <w:rPr>
          <w:color w:val="000000"/>
          <w:sz w:val="28"/>
          <w:szCs w:val="28"/>
          <w:lang w:val="ru-RU"/>
        </w:rPr>
        <w:t>000 руб. за один имущественный объект. Необходимость объединения и конкретный перечень объединяемых объектов определяет комиссия по поступлению и выбытию активов</w:t>
      </w:r>
      <w:r w:rsidRPr="0084556E">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w:t>
      </w:r>
    </w:p>
    <w:p w14:paraId="1319851F"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10 СГС «Основные средства».</w:t>
      </w:r>
    </w:p>
    <w:p w14:paraId="5514C22A"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2.3. Уникальный инвентарный номер состоит из 17 знаков и присваивается в порядке:</w:t>
      </w:r>
    </w:p>
    <w:p w14:paraId="18699F2D" w14:textId="77777777" w:rsidR="00722238" w:rsidRPr="002D0676" w:rsidRDefault="00722238" w:rsidP="00722238">
      <w:pPr>
        <w:numPr>
          <w:ilvl w:val="0"/>
          <w:numId w:val="11"/>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1–5-й разряды</w:t>
      </w:r>
      <w:r>
        <w:rPr>
          <w:color w:val="000000"/>
          <w:sz w:val="28"/>
          <w:szCs w:val="28"/>
          <w:lang w:val="ru-RU"/>
        </w:rPr>
        <w:t xml:space="preserve"> </w:t>
      </w:r>
      <w:r w:rsidRPr="002D0676">
        <w:rPr>
          <w:color w:val="000000"/>
          <w:sz w:val="28"/>
          <w:szCs w:val="28"/>
          <w:lang w:val="ru-RU"/>
        </w:rPr>
        <w:t xml:space="preserve">– код объекта учета синтетического счета в Плане счетов бухгалтерского учета (приложение 1 к приказу Минфина </w:t>
      </w:r>
      <w:r>
        <w:rPr>
          <w:color w:val="000000"/>
          <w:sz w:val="28"/>
          <w:szCs w:val="28"/>
          <w:lang w:val="ru-RU"/>
        </w:rPr>
        <w:t xml:space="preserve">России </w:t>
      </w:r>
      <w:r w:rsidRPr="002D0676">
        <w:rPr>
          <w:color w:val="000000"/>
          <w:sz w:val="28"/>
          <w:szCs w:val="28"/>
          <w:lang w:val="ru-RU"/>
        </w:rPr>
        <w:t>от 23.12.2010 № 183н);</w:t>
      </w:r>
    </w:p>
    <w:p w14:paraId="270C33A0" w14:textId="77777777" w:rsidR="00722238" w:rsidRPr="002D0676" w:rsidRDefault="00722238" w:rsidP="00722238">
      <w:pPr>
        <w:numPr>
          <w:ilvl w:val="0"/>
          <w:numId w:val="11"/>
        </w:numPr>
        <w:spacing w:before="0" w:beforeAutospacing="0" w:after="0" w:afterAutospacing="0" w:line="360" w:lineRule="auto"/>
        <w:ind w:left="780" w:right="180" w:hanging="71"/>
        <w:jc w:val="both"/>
        <w:rPr>
          <w:color w:val="000000"/>
          <w:sz w:val="28"/>
          <w:szCs w:val="28"/>
          <w:lang w:val="ru-RU"/>
        </w:rPr>
      </w:pPr>
      <w:r w:rsidRPr="002D0676">
        <w:rPr>
          <w:color w:val="000000"/>
          <w:sz w:val="28"/>
          <w:szCs w:val="28"/>
          <w:lang w:val="ru-RU"/>
        </w:rPr>
        <w:t>6–17-й разряды</w:t>
      </w:r>
      <w:r>
        <w:rPr>
          <w:color w:val="000000"/>
          <w:sz w:val="28"/>
          <w:szCs w:val="28"/>
          <w:lang w:val="ru-RU"/>
        </w:rPr>
        <w:t xml:space="preserve"> </w:t>
      </w:r>
      <w:r w:rsidRPr="002D0676">
        <w:rPr>
          <w:color w:val="000000"/>
          <w:sz w:val="28"/>
          <w:szCs w:val="28"/>
          <w:lang w:val="ru-RU"/>
        </w:rPr>
        <w:t>– порядковый номер нефинансового актива.</w:t>
      </w:r>
    </w:p>
    <w:p w14:paraId="1A255665"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2.4. Присвоенный объекту инвентарный номер обозначается путем нанесения номера на</w:t>
      </w:r>
      <w:r>
        <w:rPr>
          <w:color w:val="000000"/>
          <w:sz w:val="28"/>
          <w:szCs w:val="28"/>
          <w:lang w:val="ru-RU"/>
        </w:rPr>
        <w:t xml:space="preserve"> </w:t>
      </w:r>
      <w:r w:rsidRPr="002D0676">
        <w:rPr>
          <w:color w:val="000000"/>
          <w:sz w:val="28"/>
          <w:szCs w:val="28"/>
          <w:lang w:val="ru-RU"/>
        </w:rPr>
        <w:t>инвентарный объект. В случае если объект является сложным (комплексом конструктивно-сочлененных</w:t>
      </w:r>
      <w:r>
        <w:rPr>
          <w:color w:val="000000"/>
          <w:sz w:val="28"/>
          <w:szCs w:val="28"/>
          <w:lang w:val="ru-RU"/>
        </w:rPr>
        <w:t xml:space="preserve"> </w:t>
      </w:r>
      <w:r w:rsidRPr="002D0676">
        <w:rPr>
          <w:color w:val="000000"/>
          <w:sz w:val="28"/>
          <w:szCs w:val="28"/>
          <w:lang w:val="ru-RU"/>
        </w:rPr>
        <w:t>предметов), инвентарный номер обозначается на каждом составляющем элементе тем же</w:t>
      </w:r>
      <w:r w:rsidRPr="002D0676">
        <w:rPr>
          <w:color w:val="000000"/>
          <w:sz w:val="28"/>
          <w:szCs w:val="28"/>
        </w:rPr>
        <w:t> </w:t>
      </w:r>
      <w:r w:rsidRPr="002D0676">
        <w:rPr>
          <w:color w:val="000000"/>
          <w:sz w:val="28"/>
          <w:szCs w:val="28"/>
          <w:lang w:val="ru-RU"/>
        </w:rPr>
        <w:t>способом, что и на сложном объекте.</w:t>
      </w:r>
    </w:p>
    <w:p w14:paraId="25702F4B" w14:textId="77777777" w:rsidR="00722238" w:rsidRPr="002D0676" w:rsidRDefault="00722238" w:rsidP="00722238">
      <w:pPr>
        <w:spacing w:before="0" w:beforeAutospacing="0" w:after="0" w:afterAutospacing="0" w:line="360" w:lineRule="auto"/>
        <w:ind w:firstLine="720"/>
        <w:jc w:val="both"/>
        <w:rPr>
          <w:color w:val="000000"/>
          <w:sz w:val="28"/>
          <w:szCs w:val="28"/>
        </w:rPr>
      </w:pPr>
      <w:r>
        <w:rPr>
          <w:color w:val="000000"/>
          <w:sz w:val="28"/>
          <w:szCs w:val="28"/>
          <w:lang w:val="ru-RU"/>
        </w:rPr>
        <w:t>5.</w:t>
      </w:r>
      <w:r w:rsidRPr="002D0676">
        <w:rPr>
          <w:color w:val="000000"/>
          <w:sz w:val="28"/>
          <w:szCs w:val="28"/>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2D0676">
        <w:rPr>
          <w:color w:val="000000"/>
          <w:sz w:val="28"/>
          <w:szCs w:val="28"/>
          <w:lang w:val="ru-RU"/>
        </w:rPr>
        <w:t>выбываемых</w:t>
      </w:r>
      <w:proofErr w:type="spellEnd"/>
      <w:r w:rsidRPr="002D0676">
        <w:rPr>
          <w:color w:val="000000"/>
          <w:sz w:val="28"/>
          <w:szCs w:val="28"/>
          <w:lang w:val="ru-RU"/>
        </w:rPr>
        <w:t xml:space="preserve">) составных частей. </w:t>
      </w:r>
      <w:r w:rsidRPr="002D0676">
        <w:rPr>
          <w:color w:val="000000"/>
          <w:sz w:val="28"/>
          <w:szCs w:val="28"/>
        </w:rPr>
        <w:t xml:space="preserve">Данное правило применяется к </w:t>
      </w:r>
      <w:proofErr w:type="spellStart"/>
      <w:r w:rsidRPr="002D0676">
        <w:rPr>
          <w:color w:val="000000"/>
          <w:sz w:val="28"/>
          <w:szCs w:val="28"/>
        </w:rPr>
        <w:t>следующим</w:t>
      </w:r>
      <w:proofErr w:type="spellEnd"/>
      <w:r w:rsidRPr="002D0676">
        <w:rPr>
          <w:color w:val="000000"/>
          <w:sz w:val="28"/>
          <w:szCs w:val="28"/>
        </w:rPr>
        <w:t xml:space="preserve"> </w:t>
      </w:r>
      <w:proofErr w:type="spellStart"/>
      <w:r w:rsidRPr="002D0676">
        <w:rPr>
          <w:color w:val="000000"/>
          <w:sz w:val="28"/>
          <w:szCs w:val="28"/>
        </w:rPr>
        <w:t>группам</w:t>
      </w:r>
      <w:proofErr w:type="spellEnd"/>
      <w:r w:rsidRPr="002D0676">
        <w:rPr>
          <w:color w:val="000000"/>
          <w:sz w:val="28"/>
          <w:szCs w:val="28"/>
        </w:rPr>
        <w:t xml:space="preserve"> </w:t>
      </w:r>
      <w:proofErr w:type="spellStart"/>
      <w:r w:rsidRPr="002D0676">
        <w:rPr>
          <w:color w:val="000000"/>
          <w:sz w:val="28"/>
          <w:szCs w:val="28"/>
        </w:rPr>
        <w:t>основных</w:t>
      </w:r>
      <w:proofErr w:type="spellEnd"/>
      <w:r w:rsidRPr="002D0676">
        <w:rPr>
          <w:color w:val="000000"/>
          <w:sz w:val="28"/>
          <w:szCs w:val="28"/>
        </w:rPr>
        <w:t xml:space="preserve"> </w:t>
      </w:r>
      <w:proofErr w:type="spellStart"/>
      <w:r w:rsidRPr="002D0676">
        <w:rPr>
          <w:color w:val="000000"/>
          <w:sz w:val="28"/>
          <w:szCs w:val="28"/>
        </w:rPr>
        <w:t>средств</w:t>
      </w:r>
      <w:proofErr w:type="spellEnd"/>
      <w:r w:rsidRPr="002D0676">
        <w:rPr>
          <w:color w:val="000000"/>
          <w:sz w:val="28"/>
          <w:szCs w:val="28"/>
        </w:rPr>
        <w:t>:</w:t>
      </w:r>
    </w:p>
    <w:p w14:paraId="5BD3187A" w14:textId="77777777" w:rsidR="00722238" w:rsidRPr="002D0676" w:rsidRDefault="00722238" w:rsidP="00722238">
      <w:pPr>
        <w:numPr>
          <w:ilvl w:val="0"/>
          <w:numId w:val="12"/>
        </w:numPr>
        <w:spacing w:line="360" w:lineRule="auto"/>
        <w:ind w:left="780" w:right="180"/>
        <w:contextualSpacing/>
        <w:jc w:val="both"/>
        <w:rPr>
          <w:color w:val="000000"/>
          <w:sz w:val="28"/>
          <w:szCs w:val="28"/>
        </w:rPr>
      </w:pPr>
      <w:r w:rsidRPr="002D0676">
        <w:rPr>
          <w:color w:val="000000"/>
          <w:sz w:val="28"/>
          <w:szCs w:val="28"/>
        </w:rPr>
        <w:t>машины и оборудование;</w:t>
      </w:r>
    </w:p>
    <w:p w14:paraId="4C5EDE0E" w14:textId="77777777" w:rsidR="00722238" w:rsidRPr="002D0676" w:rsidRDefault="00722238" w:rsidP="00722238">
      <w:pPr>
        <w:numPr>
          <w:ilvl w:val="0"/>
          <w:numId w:val="12"/>
        </w:numPr>
        <w:spacing w:line="360" w:lineRule="auto"/>
        <w:ind w:left="780" w:right="180"/>
        <w:contextualSpacing/>
        <w:jc w:val="both"/>
        <w:rPr>
          <w:color w:val="000000"/>
          <w:sz w:val="28"/>
          <w:szCs w:val="28"/>
        </w:rPr>
      </w:pPr>
      <w:r w:rsidRPr="002D0676">
        <w:rPr>
          <w:color w:val="000000"/>
          <w:sz w:val="28"/>
          <w:szCs w:val="28"/>
        </w:rPr>
        <w:t>транспортные средства;</w:t>
      </w:r>
    </w:p>
    <w:p w14:paraId="6E79A1D7" w14:textId="77777777" w:rsidR="00722238" w:rsidRPr="002D0676" w:rsidRDefault="00722238" w:rsidP="00722238">
      <w:pPr>
        <w:numPr>
          <w:ilvl w:val="0"/>
          <w:numId w:val="12"/>
        </w:numPr>
        <w:spacing w:line="360" w:lineRule="auto"/>
        <w:ind w:left="780" w:right="180"/>
        <w:contextualSpacing/>
        <w:jc w:val="both"/>
        <w:rPr>
          <w:color w:val="000000"/>
          <w:sz w:val="28"/>
          <w:szCs w:val="28"/>
        </w:rPr>
      </w:pPr>
      <w:proofErr w:type="spellStart"/>
      <w:r w:rsidRPr="002D0676">
        <w:rPr>
          <w:color w:val="000000"/>
          <w:sz w:val="28"/>
          <w:szCs w:val="28"/>
        </w:rPr>
        <w:t>инвентарь</w:t>
      </w:r>
      <w:proofErr w:type="spellEnd"/>
      <w:r w:rsidRPr="002D0676">
        <w:rPr>
          <w:color w:val="000000"/>
          <w:sz w:val="28"/>
          <w:szCs w:val="28"/>
        </w:rPr>
        <w:t xml:space="preserve"> производственный и хозяйственный;</w:t>
      </w:r>
    </w:p>
    <w:p w14:paraId="4B429E6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27 СГС «Основные средства».</w:t>
      </w:r>
    </w:p>
    <w:p w14:paraId="55C2D105" w14:textId="77777777" w:rsidR="00722238" w:rsidRPr="002D0676" w:rsidRDefault="00722238" w:rsidP="00722238">
      <w:pPr>
        <w:spacing w:before="0" w:beforeAutospacing="0" w:after="0" w:afterAutospacing="0" w:line="360" w:lineRule="auto"/>
        <w:ind w:firstLine="720"/>
        <w:jc w:val="both"/>
        <w:rPr>
          <w:color w:val="000000"/>
          <w:sz w:val="28"/>
          <w:szCs w:val="28"/>
        </w:rPr>
      </w:pPr>
      <w:r>
        <w:rPr>
          <w:color w:val="000000"/>
          <w:sz w:val="28"/>
          <w:szCs w:val="28"/>
          <w:lang w:val="ru-RU"/>
        </w:rPr>
        <w:t>5.</w:t>
      </w:r>
      <w:r w:rsidRPr="002D0676">
        <w:rPr>
          <w:color w:val="000000"/>
          <w:sz w:val="28"/>
          <w:szCs w:val="28"/>
          <w:lang w:val="ru-RU"/>
        </w:rPr>
        <w:t>2.6. В случае частичной ликвидации или разукомплектации объекта основного средства,</w:t>
      </w:r>
      <w:r w:rsidRPr="002D0676">
        <w:rPr>
          <w:color w:val="000000"/>
          <w:sz w:val="28"/>
          <w:szCs w:val="28"/>
        </w:rPr>
        <w:t> </w:t>
      </w:r>
      <w:r w:rsidRPr="002D0676">
        <w:rPr>
          <w:color w:val="000000"/>
          <w:sz w:val="28"/>
          <w:szCs w:val="28"/>
          <w:lang w:val="ru-RU"/>
        </w:rPr>
        <w:t xml:space="preserve">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2D0676">
        <w:rPr>
          <w:color w:val="000000"/>
          <w:sz w:val="28"/>
          <w:szCs w:val="28"/>
        </w:rPr>
        <w:t>(в порядке убывания важности):</w:t>
      </w:r>
    </w:p>
    <w:p w14:paraId="2DD9883B" w14:textId="77777777" w:rsidR="00722238" w:rsidRPr="002D0676" w:rsidRDefault="00722238" w:rsidP="00722238">
      <w:pPr>
        <w:numPr>
          <w:ilvl w:val="0"/>
          <w:numId w:val="13"/>
        </w:numPr>
        <w:spacing w:before="0" w:beforeAutospacing="0" w:after="0" w:afterAutospacing="0" w:line="360" w:lineRule="auto"/>
        <w:ind w:left="780" w:right="180" w:hanging="71"/>
        <w:contextualSpacing/>
        <w:jc w:val="both"/>
        <w:rPr>
          <w:color w:val="000000"/>
          <w:sz w:val="28"/>
          <w:szCs w:val="28"/>
        </w:rPr>
      </w:pPr>
      <w:proofErr w:type="spellStart"/>
      <w:r w:rsidRPr="002D0676">
        <w:rPr>
          <w:color w:val="000000"/>
          <w:sz w:val="28"/>
          <w:szCs w:val="28"/>
        </w:rPr>
        <w:lastRenderedPageBreak/>
        <w:t>площади</w:t>
      </w:r>
      <w:proofErr w:type="spellEnd"/>
      <w:r w:rsidRPr="002D0676">
        <w:rPr>
          <w:color w:val="000000"/>
          <w:sz w:val="28"/>
          <w:szCs w:val="28"/>
        </w:rPr>
        <w:t>;</w:t>
      </w:r>
    </w:p>
    <w:p w14:paraId="0D4C09FE" w14:textId="77777777" w:rsidR="00722238" w:rsidRPr="002D0676" w:rsidRDefault="00722238" w:rsidP="00722238">
      <w:pPr>
        <w:numPr>
          <w:ilvl w:val="0"/>
          <w:numId w:val="13"/>
        </w:numPr>
        <w:spacing w:before="0" w:beforeAutospacing="0" w:after="0" w:afterAutospacing="0" w:line="360" w:lineRule="auto"/>
        <w:ind w:left="780" w:right="180" w:hanging="71"/>
        <w:contextualSpacing/>
        <w:jc w:val="both"/>
        <w:rPr>
          <w:color w:val="000000"/>
          <w:sz w:val="28"/>
          <w:szCs w:val="28"/>
        </w:rPr>
      </w:pPr>
      <w:proofErr w:type="spellStart"/>
      <w:r w:rsidRPr="002D0676">
        <w:rPr>
          <w:color w:val="000000"/>
          <w:sz w:val="28"/>
          <w:szCs w:val="28"/>
        </w:rPr>
        <w:t>объему</w:t>
      </w:r>
      <w:proofErr w:type="spellEnd"/>
      <w:r w:rsidRPr="002D0676">
        <w:rPr>
          <w:color w:val="000000"/>
          <w:sz w:val="28"/>
          <w:szCs w:val="28"/>
        </w:rPr>
        <w:t>;</w:t>
      </w:r>
    </w:p>
    <w:p w14:paraId="3927FE7C" w14:textId="77777777" w:rsidR="00722238" w:rsidRPr="002D0676" w:rsidRDefault="00722238" w:rsidP="00722238">
      <w:pPr>
        <w:numPr>
          <w:ilvl w:val="0"/>
          <w:numId w:val="13"/>
        </w:numPr>
        <w:spacing w:before="0" w:beforeAutospacing="0" w:after="0" w:afterAutospacing="0" w:line="360" w:lineRule="auto"/>
        <w:ind w:left="780" w:right="180" w:hanging="71"/>
        <w:contextualSpacing/>
        <w:jc w:val="both"/>
        <w:rPr>
          <w:color w:val="000000"/>
          <w:sz w:val="28"/>
          <w:szCs w:val="28"/>
        </w:rPr>
      </w:pPr>
      <w:proofErr w:type="spellStart"/>
      <w:r w:rsidRPr="002D0676">
        <w:rPr>
          <w:color w:val="000000"/>
          <w:sz w:val="28"/>
          <w:szCs w:val="28"/>
        </w:rPr>
        <w:t>весу</w:t>
      </w:r>
      <w:proofErr w:type="spellEnd"/>
      <w:r w:rsidRPr="002D0676">
        <w:rPr>
          <w:color w:val="000000"/>
          <w:sz w:val="28"/>
          <w:szCs w:val="28"/>
        </w:rPr>
        <w:t>;</w:t>
      </w:r>
    </w:p>
    <w:p w14:paraId="4E5AB124" w14:textId="77777777" w:rsidR="00722238" w:rsidRPr="002D0676" w:rsidRDefault="00722238" w:rsidP="00722238">
      <w:pPr>
        <w:numPr>
          <w:ilvl w:val="0"/>
          <w:numId w:val="13"/>
        </w:numPr>
        <w:spacing w:before="0" w:beforeAutospacing="0" w:after="0" w:afterAutospacing="0" w:line="360" w:lineRule="auto"/>
        <w:ind w:left="780" w:right="180" w:hanging="71"/>
        <w:jc w:val="both"/>
        <w:rPr>
          <w:color w:val="000000"/>
          <w:sz w:val="28"/>
          <w:szCs w:val="28"/>
          <w:lang w:val="ru-RU"/>
        </w:rPr>
      </w:pPr>
      <w:r w:rsidRPr="002D0676">
        <w:rPr>
          <w:color w:val="000000"/>
          <w:sz w:val="28"/>
          <w:szCs w:val="28"/>
          <w:lang w:val="ru-RU"/>
        </w:rPr>
        <w:t>иному показателю, установленному комиссией по поступлению и выбытию</w:t>
      </w:r>
      <w:r>
        <w:rPr>
          <w:color w:val="000000"/>
          <w:sz w:val="28"/>
          <w:szCs w:val="28"/>
          <w:lang w:val="ru-RU"/>
        </w:rPr>
        <w:t xml:space="preserve"> </w:t>
      </w:r>
      <w:r w:rsidRPr="002D0676">
        <w:rPr>
          <w:color w:val="000000"/>
          <w:sz w:val="28"/>
          <w:szCs w:val="28"/>
          <w:lang w:val="ru-RU"/>
        </w:rPr>
        <w:t>активов</w:t>
      </w:r>
      <w:r>
        <w:rPr>
          <w:color w:val="000000"/>
          <w:sz w:val="28"/>
          <w:szCs w:val="28"/>
          <w:lang w:val="ru-RU"/>
        </w:rPr>
        <w:t xml:space="preserve"> Учреждения</w:t>
      </w:r>
      <w:r w:rsidRPr="002D0676">
        <w:rPr>
          <w:color w:val="000000"/>
          <w:sz w:val="28"/>
          <w:szCs w:val="28"/>
          <w:lang w:val="ru-RU"/>
        </w:rPr>
        <w:t>.</w:t>
      </w:r>
    </w:p>
    <w:p w14:paraId="084A809B" w14:textId="77777777" w:rsidR="00722238" w:rsidRPr="008C598E"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2.7. Затраты на создание активов при проведении регулярных осмотров на предмет наличия дефектов</w:t>
      </w:r>
      <w:r>
        <w:rPr>
          <w:color w:val="000000"/>
          <w:sz w:val="28"/>
          <w:szCs w:val="28"/>
          <w:lang w:val="ru-RU"/>
        </w:rPr>
        <w:t xml:space="preserve"> (</w:t>
      </w:r>
      <w:r w:rsidRPr="004B577C">
        <w:rPr>
          <w:color w:val="000000"/>
          <w:sz w:val="28"/>
          <w:szCs w:val="28"/>
          <w:lang w:val="ru-RU"/>
        </w:rPr>
        <w:t>дефектовке</w:t>
      </w:r>
      <w:r>
        <w:rPr>
          <w:color w:val="000000"/>
          <w:sz w:val="28"/>
          <w:szCs w:val="28"/>
          <w:lang w:val="ru-RU"/>
        </w:rPr>
        <w:t>)</w:t>
      </w:r>
      <w:r w:rsidRPr="002D0676">
        <w:rPr>
          <w:color w:val="000000"/>
          <w:sz w:val="28"/>
          <w:szCs w:val="28"/>
          <w:lang w:val="ru-RU"/>
        </w:rPr>
        <w:t>,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w:t>
      </w:r>
      <w:r>
        <w:rPr>
          <w:color w:val="000000"/>
          <w:sz w:val="28"/>
          <w:szCs w:val="28"/>
          <w:lang w:val="ru-RU"/>
        </w:rPr>
        <w:t xml:space="preserve">, </w:t>
      </w:r>
      <w:r w:rsidRPr="004B577C">
        <w:rPr>
          <w:color w:val="000000"/>
          <w:sz w:val="28"/>
          <w:szCs w:val="28"/>
          <w:lang w:val="ru-RU"/>
        </w:rPr>
        <w:t xml:space="preserve">при условии соблюдения критериев признания объекта основных средств, предусмотренных п. 8 </w:t>
      </w:r>
      <w:r w:rsidRPr="002D0676">
        <w:rPr>
          <w:color w:val="000000"/>
          <w:sz w:val="28"/>
          <w:szCs w:val="28"/>
          <w:lang w:val="ru-RU"/>
        </w:rPr>
        <w:t xml:space="preserve">СГС «Основные средства».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Pr="008C598E">
        <w:rPr>
          <w:color w:val="000000"/>
          <w:sz w:val="28"/>
          <w:szCs w:val="28"/>
          <w:lang w:val="ru-RU"/>
        </w:rPr>
        <w:t>Данное правило применяется к следующим группам основных средств:</w:t>
      </w:r>
    </w:p>
    <w:p w14:paraId="2D347B93" w14:textId="77777777" w:rsidR="00722238" w:rsidRPr="002D0676" w:rsidRDefault="00722238" w:rsidP="00722238">
      <w:pPr>
        <w:numPr>
          <w:ilvl w:val="0"/>
          <w:numId w:val="14"/>
        </w:numPr>
        <w:spacing w:before="0" w:beforeAutospacing="0" w:after="0" w:afterAutospacing="0" w:line="360" w:lineRule="auto"/>
        <w:ind w:left="780" w:right="180" w:hanging="71"/>
        <w:contextualSpacing/>
        <w:jc w:val="both"/>
        <w:rPr>
          <w:color w:val="000000"/>
          <w:sz w:val="28"/>
          <w:szCs w:val="28"/>
        </w:rPr>
      </w:pPr>
      <w:r w:rsidRPr="002D0676">
        <w:rPr>
          <w:color w:val="000000"/>
          <w:sz w:val="28"/>
          <w:szCs w:val="28"/>
        </w:rPr>
        <w:t>машины и оборудование;</w:t>
      </w:r>
    </w:p>
    <w:p w14:paraId="517571E5" w14:textId="77777777" w:rsidR="00722238" w:rsidRDefault="00722238" w:rsidP="00722238">
      <w:pPr>
        <w:numPr>
          <w:ilvl w:val="0"/>
          <w:numId w:val="14"/>
        </w:numPr>
        <w:spacing w:before="0" w:beforeAutospacing="0" w:after="0" w:afterAutospacing="0" w:line="360" w:lineRule="auto"/>
        <w:ind w:left="780" w:right="180" w:hanging="71"/>
        <w:contextualSpacing/>
        <w:jc w:val="both"/>
        <w:rPr>
          <w:color w:val="000000"/>
          <w:sz w:val="28"/>
          <w:szCs w:val="28"/>
        </w:rPr>
      </w:pPr>
      <w:r w:rsidRPr="002D0676">
        <w:rPr>
          <w:color w:val="000000"/>
          <w:sz w:val="28"/>
          <w:szCs w:val="28"/>
        </w:rPr>
        <w:t>транспортные средства;</w:t>
      </w:r>
    </w:p>
    <w:p w14:paraId="219F4093" w14:textId="77777777" w:rsidR="00722238" w:rsidRPr="008C598E" w:rsidRDefault="00722238" w:rsidP="00722238">
      <w:pPr>
        <w:numPr>
          <w:ilvl w:val="0"/>
          <w:numId w:val="14"/>
        </w:numPr>
        <w:spacing w:before="0" w:beforeAutospacing="0" w:after="0" w:afterAutospacing="0" w:line="360" w:lineRule="auto"/>
        <w:ind w:hanging="71"/>
        <w:rPr>
          <w:color w:val="000000"/>
          <w:sz w:val="28"/>
          <w:szCs w:val="28"/>
        </w:rPr>
      </w:pPr>
      <w:r>
        <w:rPr>
          <w:color w:val="000000"/>
          <w:sz w:val="28"/>
          <w:szCs w:val="28"/>
          <w:lang w:val="ru-RU"/>
        </w:rPr>
        <w:t>и</w:t>
      </w:r>
      <w:r w:rsidRPr="008C598E">
        <w:rPr>
          <w:color w:val="000000"/>
          <w:sz w:val="28"/>
          <w:szCs w:val="28"/>
        </w:rPr>
        <w:t>нвентарь производственный и хозяйственный</w:t>
      </w:r>
      <w:r>
        <w:rPr>
          <w:color w:val="000000"/>
          <w:sz w:val="28"/>
          <w:szCs w:val="28"/>
          <w:lang w:val="ru-RU"/>
        </w:rPr>
        <w:t>.</w:t>
      </w:r>
    </w:p>
    <w:p w14:paraId="757D0DD5" w14:textId="77777777" w:rsidR="00722238"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28 СГС «Основные средства».</w:t>
      </w:r>
    </w:p>
    <w:p w14:paraId="59889AB0"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Данное правило не применяется при</w:t>
      </w:r>
      <w:r w:rsidRPr="000B44CD">
        <w:rPr>
          <w:color w:val="000000"/>
          <w:sz w:val="28"/>
          <w:szCs w:val="28"/>
          <w:lang w:val="ru-RU"/>
        </w:rPr>
        <w:t xml:space="preserve"> осуществлени</w:t>
      </w:r>
      <w:r>
        <w:rPr>
          <w:color w:val="000000"/>
          <w:sz w:val="28"/>
          <w:szCs w:val="28"/>
          <w:lang w:val="ru-RU"/>
        </w:rPr>
        <w:t>и</w:t>
      </w:r>
      <w:r w:rsidRPr="000B44CD">
        <w:rPr>
          <w:color w:val="000000"/>
          <w:sz w:val="28"/>
          <w:szCs w:val="28"/>
          <w:lang w:val="ru-RU"/>
        </w:rPr>
        <w:t xml:space="preserve"> текущего (капитального) ремонта объектов </w:t>
      </w:r>
      <w:r>
        <w:rPr>
          <w:color w:val="000000"/>
          <w:sz w:val="28"/>
          <w:szCs w:val="28"/>
          <w:lang w:val="ru-RU"/>
        </w:rPr>
        <w:t>основных средств</w:t>
      </w:r>
      <w:r w:rsidRPr="000B44CD">
        <w:rPr>
          <w:color w:val="000000"/>
          <w:sz w:val="28"/>
          <w:szCs w:val="28"/>
          <w:lang w:val="ru-RU"/>
        </w:rPr>
        <w:t xml:space="preserve">, в результате которого не создаются объекты, признаваемые активами </w:t>
      </w:r>
      <w:r>
        <w:rPr>
          <w:color w:val="000000"/>
          <w:sz w:val="28"/>
          <w:szCs w:val="28"/>
          <w:lang w:val="ru-RU"/>
        </w:rPr>
        <w:t>(</w:t>
      </w:r>
      <w:r w:rsidRPr="000B44CD">
        <w:rPr>
          <w:color w:val="000000"/>
          <w:sz w:val="28"/>
          <w:szCs w:val="28"/>
          <w:lang w:val="ru-RU"/>
        </w:rPr>
        <w:t>затраты на ремонт помещения в объеме работ по покраске, побелке, замене окон, дверей, иных аналогичных работ</w:t>
      </w:r>
      <w:r>
        <w:rPr>
          <w:color w:val="000000"/>
          <w:sz w:val="28"/>
          <w:szCs w:val="28"/>
          <w:lang w:val="ru-RU"/>
        </w:rPr>
        <w:t>), затраты</w:t>
      </w:r>
      <w:r w:rsidRPr="000B44CD">
        <w:rPr>
          <w:color w:val="000000"/>
          <w:sz w:val="28"/>
          <w:szCs w:val="28"/>
          <w:lang w:val="ru-RU"/>
        </w:rPr>
        <w:t xml:space="preserve"> включаются в состав расходов текущего финансового года без отнесения на увеличение стоимости ремонтируемого объекта основных средств</w:t>
      </w:r>
      <w:r>
        <w:rPr>
          <w:color w:val="000000"/>
          <w:sz w:val="28"/>
          <w:szCs w:val="28"/>
          <w:lang w:val="ru-RU"/>
        </w:rPr>
        <w:t>.</w:t>
      </w:r>
      <w:r w:rsidRPr="000B44CD">
        <w:rPr>
          <w:color w:val="000000"/>
          <w:sz w:val="28"/>
          <w:szCs w:val="28"/>
          <w:lang w:val="ru-RU"/>
        </w:rPr>
        <w:t xml:space="preserve"> </w:t>
      </w:r>
    </w:p>
    <w:p w14:paraId="68A34AF2"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Основание: пункт 6</w:t>
      </w:r>
      <w:r w:rsidRPr="000B44CD">
        <w:rPr>
          <w:color w:val="000000"/>
          <w:sz w:val="28"/>
          <w:szCs w:val="28"/>
          <w:lang w:val="ru-RU"/>
        </w:rPr>
        <w:t xml:space="preserve"> </w:t>
      </w:r>
      <w:r>
        <w:rPr>
          <w:color w:val="000000"/>
          <w:sz w:val="28"/>
          <w:szCs w:val="28"/>
          <w:lang w:val="ru-RU"/>
        </w:rPr>
        <w:t>п</w:t>
      </w:r>
      <w:r w:rsidRPr="000B44CD">
        <w:rPr>
          <w:color w:val="000000"/>
          <w:sz w:val="28"/>
          <w:szCs w:val="28"/>
          <w:lang w:val="ru-RU"/>
        </w:rPr>
        <w:t xml:space="preserve">исьма </w:t>
      </w:r>
      <w:r>
        <w:rPr>
          <w:color w:val="000000"/>
          <w:sz w:val="28"/>
          <w:szCs w:val="28"/>
          <w:lang w:val="ru-RU"/>
        </w:rPr>
        <w:t>Минфина России от 15.12.2017 г № 02-07-07/84237 «</w:t>
      </w:r>
      <w:r w:rsidRPr="003E426B">
        <w:rPr>
          <w:color w:val="000000"/>
          <w:sz w:val="28"/>
          <w:szCs w:val="28"/>
          <w:lang w:val="ru-RU"/>
        </w:rPr>
        <w:t xml:space="preserve">О направлении Методических указаний по применению федерального стандарта бухгалтерского учета для организаций государственного сектора </w:t>
      </w:r>
      <w:r>
        <w:rPr>
          <w:color w:val="000000"/>
          <w:sz w:val="28"/>
          <w:szCs w:val="28"/>
          <w:lang w:val="ru-RU"/>
        </w:rPr>
        <w:t>«</w:t>
      </w:r>
      <w:r w:rsidRPr="003E426B">
        <w:rPr>
          <w:color w:val="000000"/>
          <w:sz w:val="28"/>
          <w:szCs w:val="28"/>
          <w:lang w:val="ru-RU"/>
        </w:rPr>
        <w:t>Основные средства</w:t>
      </w:r>
      <w:r>
        <w:rPr>
          <w:color w:val="000000"/>
          <w:sz w:val="28"/>
          <w:szCs w:val="28"/>
          <w:lang w:val="ru-RU"/>
        </w:rPr>
        <w:t>».</w:t>
      </w:r>
    </w:p>
    <w:p w14:paraId="5B7F0D2A"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2.8. Начисление амортизации</w:t>
      </w:r>
      <w:r>
        <w:rPr>
          <w:color w:val="000000"/>
          <w:sz w:val="28"/>
          <w:szCs w:val="28"/>
          <w:lang w:val="ru-RU"/>
        </w:rPr>
        <w:t xml:space="preserve"> осуществляется</w:t>
      </w:r>
      <w:r w:rsidRPr="002D0676">
        <w:rPr>
          <w:color w:val="000000"/>
          <w:sz w:val="28"/>
          <w:szCs w:val="28"/>
          <w:lang w:val="ru-RU"/>
        </w:rPr>
        <w:t xml:space="preserve"> линейным методом.</w:t>
      </w:r>
    </w:p>
    <w:p w14:paraId="3428E9A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lastRenderedPageBreak/>
        <w:t>Основание: пункты 36, 37 СГС «Основные средства».</w:t>
      </w:r>
    </w:p>
    <w:p w14:paraId="2097E2D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2.9. В случаях</w:t>
      </w:r>
      <w:r>
        <w:rPr>
          <w:color w:val="000000"/>
          <w:sz w:val="28"/>
          <w:szCs w:val="28"/>
          <w:lang w:val="ru-RU"/>
        </w:rPr>
        <w:t>,</w:t>
      </w:r>
      <w:r w:rsidRPr="002D0676">
        <w:rPr>
          <w:color w:val="000000"/>
          <w:sz w:val="28"/>
          <w:szCs w:val="28"/>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w:t>
      </w:r>
      <w:r>
        <w:rPr>
          <w:color w:val="000000"/>
          <w:sz w:val="28"/>
          <w:szCs w:val="28"/>
          <w:lang w:val="ru-RU"/>
        </w:rPr>
        <w:t>допускается</w:t>
      </w:r>
      <w:r w:rsidRPr="002D0676">
        <w:rPr>
          <w:color w:val="000000"/>
          <w:sz w:val="28"/>
          <w:szCs w:val="28"/>
          <w:lang w:val="ru-RU"/>
        </w:rPr>
        <w:t xml:space="preserve"> объедин</w:t>
      </w:r>
      <w:r>
        <w:rPr>
          <w:color w:val="000000"/>
          <w:sz w:val="28"/>
          <w:szCs w:val="28"/>
          <w:lang w:val="ru-RU"/>
        </w:rPr>
        <w:t>ение</w:t>
      </w:r>
      <w:r w:rsidRPr="002D0676">
        <w:rPr>
          <w:color w:val="000000"/>
          <w:sz w:val="28"/>
          <w:szCs w:val="28"/>
          <w:lang w:val="ru-RU"/>
        </w:rPr>
        <w:t xml:space="preserve"> таки</w:t>
      </w:r>
      <w:r>
        <w:rPr>
          <w:color w:val="000000"/>
          <w:sz w:val="28"/>
          <w:szCs w:val="28"/>
          <w:lang w:val="ru-RU"/>
        </w:rPr>
        <w:t>х</w:t>
      </w:r>
      <w:r w:rsidRPr="002D0676">
        <w:rPr>
          <w:color w:val="000000"/>
          <w:sz w:val="28"/>
          <w:szCs w:val="28"/>
          <w:lang w:val="ru-RU"/>
        </w:rPr>
        <w:t xml:space="preserve"> част</w:t>
      </w:r>
      <w:r>
        <w:rPr>
          <w:color w:val="000000"/>
          <w:sz w:val="28"/>
          <w:szCs w:val="28"/>
          <w:lang w:val="ru-RU"/>
        </w:rPr>
        <w:t>ей</w:t>
      </w:r>
      <w:r w:rsidRPr="002D0676">
        <w:rPr>
          <w:color w:val="000000"/>
          <w:sz w:val="28"/>
          <w:szCs w:val="28"/>
          <w:lang w:val="ru-RU"/>
        </w:rPr>
        <w:t xml:space="preserve"> для определения суммы амортизации.</w:t>
      </w:r>
    </w:p>
    <w:p w14:paraId="7DE616A9"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40 СГС «Основные средства».</w:t>
      </w:r>
    </w:p>
    <w:p w14:paraId="7F005950"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4B6F3F15"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41 СГС «Основные средства».</w:t>
      </w:r>
    </w:p>
    <w:p w14:paraId="05D3ED90"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2.11. Срок полезного использования объектов основных средств</w:t>
      </w:r>
      <w:r>
        <w:rPr>
          <w:color w:val="000000"/>
          <w:sz w:val="28"/>
          <w:szCs w:val="28"/>
          <w:lang w:val="ru-RU"/>
        </w:rPr>
        <w:t>, а также отнесение к группе ОКОФ</w:t>
      </w:r>
      <w:r w:rsidRPr="002D0676">
        <w:rPr>
          <w:color w:val="000000"/>
          <w:sz w:val="28"/>
          <w:szCs w:val="28"/>
          <w:lang w:val="ru-RU"/>
        </w:rPr>
        <w:t xml:space="preserve"> устанавливает комиссия</w:t>
      </w:r>
      <w:r>
        <w:rPr>
          <w:color w:val="000000"/>
          <w:sz w:val="28"/>
          <w:szCs w:val="28"/>
          <w:lang w:val="ru-RU"/>
        </w:rPr>
        <w:t xml:space="preserve"> </w:t>
      </w:r>
      <w:r w:rsidRPr="002D0676">
        <w:rPr>
          <w:color w:val="000000"/>
          <w:sz w:val="28"/>
          <w:szCs w:val="28"/>
          <w:lang w:val="ru-RU"/>
        </w:rPr>
        <w:t>по поступлению и выбытию</w:t>
      </w:r>
      <w:r>
        <w:rPr>
          <w:color w:val="000000"/>
          <w:sz w:val="28"/>
          <w:szCs w:val="28"/>
          <w:lang w:val="ru-RU"/>
        </w:rPr>
        <w:t xml:space="preserve"> активов</w:t>
      </w:r>
      <w:r w:rsidRPr="002D0676">
        <w:rPr>
          <w:color w:val="000000"/>
          <w:sz w:val="28"/>
          <w:szCs w:val="28"/>
          <w:lang w:val="ru-RU"/>
        </w:rPr>
        <w:t xml:space="preserve"> </w:t>
      </w:r>
      <w:r>
        <w:rPr>
          <w:color w:val="000000"/>
          <w:sz w:val="28"/>
          <w:szCs w:val="28"/>
          <w:lang w:val="ru-RU"/>
        </w:rPr>
        <w:t xml:space="preserve">Учреждения </w:t>
      </w:r>
      <w:r w:rsidRPr="002D0676">
        <w:rPr>
          <w:color w:val="000000"/>
          <w:sz w:val="28"/>
          <w:szCs w:val="28"/>
          <w:lang w:val="ru-RU"/>
        </w:rPr>
        <w:t>в соответствии с пунктом 35 Стандарта «Основные средства».</w:t>
      </w:r>
    </w:p>
    <w:p w14:paraId="2E4D5420"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2.12. Имущество, относящееся к категории особо ценного имущества (ОЦИ), определяет комиссия по поступлению и выбытию активов</w:t>
      </w:r>
      <w:r>
        <w:rPr>
          <w:color w:val="000000"/>
          <w:sz w:val="28"/>
          <w:szCs w:val="28"/>
          <w:lang w:val="ru-RU"/>
        </w:rPr>
        <w:t xml:space="preserve"> Учреждения</w:t>
      </w:r>
      <w:r w:rsidRPr="002D0676">
        <w:rPr>
          <w:color w:val="000000"/>
          <w:sz w:val="28"/>
          <w:szCs w:val="28"/>
          <w:lang w:val="ru-RU"/>
        </w:rPr>
        <w:t>. Такое имущество принимается к учету на основании протокола комиссии.</w:t>
      </w:r>
    </w:p>
    <w:p w14:paraId="67A12CE9"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2.13. Основные средства стоимостью до 10</w:t>
      </w:r>
      <w:r w:rsidRPr="002D0676">
        <w:rPr>
          <w:color w:val="000000"/>
          <w:sz w:val="28"/>
          <w:szCs w:val="28"/>
        </w:rPr>
        <w:t> </w:t>
      </w:r>
      <w:r w:rsidRPr="002D0676">
        <w:rPr>
          <w:color w:val="000000"/>
          <w:sz w:val="28"/>
          <w:szCs w:val="28"/>
          <w:lang w:val="ru-RU"/>
        </w:rPr>
        <w:t xml:space="preserve">000 руб. включительно, находящиеся в эксплуатации, учитываются на забалансовом счете 21 </w:t>
      </w:r>
      <w:r>
        <w:rPr>
          <w:color w:val="000000"/>
          <w:sz w:val="28"/>
          <w:szCs w:val="28"/>
          <w:lang w:val="ru-RU"/>
        </w:rPr>
        <w:t xml:space="preserve">по балансовой </w:t>
      </w:r>
      <w:r w:rsidRPr="002D0676">
        <w:rPr>
          <w:color w:val="000000"/>
          <w:sz w:val="28"/>
          <w:szCs w:val="28"/>
          <w:lang w:val="ru-RU"/>
        </w:rPr>
        <w:t>стоимости.</w:t>
      </w:r>
    </w:p>
    <w:p w14:paraId="2D44C5F4"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39 СГС «Основные средства», пункт 373 Инструкции к Единому плану</w:t>
      </w:r>
      <w:r>
        <w:rPr>
          <w:color w:val="000000"/>
          <w:sz w:val="28"/>
          <w:szCs w:val="28"/>
          <w:lang w:val="ru-RU"/>
        </w:rPr>
        <w:t xml:space="preserve"> </w:t>
      </w:r>
      <w:r w:rsidRPr="002D0676">
        <w:rPr>
          <w:color w:val="000000"/>
          <w:sz w:val="28"/>
          <w:szCs w:val="28"/>
          <w:lang w:val="ru-RU"/>
        </w:rPr>
        <w:t>счетов №</w:t>
      </w:r>
      <w:r w:rsidRPr="002D0676">
        <w:rPr>
          <w:color w:val="000000"/>
          <w:sz w:val="28"/>
          <w:szCs w:val="28"/>
        </w:rPr>
        <w:t> </w:t>
      </w:r>
      <w:r w:rsidRPr="002D0676">
        <w:rPr>
          <w:color w:val="000000"/>
          <w:sz w:val="28"/>
          <w:szCs w:val="28"/>
          <w:lang w:val="ru-RU"/>
        </w:rPr>
        <w:t>157н.</w:t>
      </w:r>
    </w:p>
    <w:p w14:paraId="426AFD4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2.14. При приобретении и (или) создании основных средств за счет средств, полученных по разным видам деятельности, сумма вложений, сформированных на счете КБК</w:t>
      </w:r>
      <w:r w:rsidRPr="002D0676">
        <w:rPr>
          <w:color w:val="000000"/>
          <w:sz w:val="28"/>
          <w:szCs w:val="28"/>
        </w:rPr>
        <w:t> </w:t>
      </w:r>
      <w:r w:rsidRPr="002D0676">
        <w:rPr>
          <w:color w:val="000000"/>
          <w:sz w:val="28"/>
          <w:szCs w:val="28"/>
          <w:lang w:val="ru-RU"/>
        </w:rPr>
        <w:t>Х.106.00.000, переводится на код вида деятельности 4 «субсидии на выполнение государственного (муниципального) задания».</w:t>
      </w:r>
    </w:p>
    <w:p w14:paraId="1D836C41"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lastRenderedPageBreak/>
        <w:t>5.</w:t>
      </w:r>
      <w:r w:rsidRPr="002D0676">
        <w:rPr>
          <w:color w:val="000000"/>
          <w:sz w:val="28"/>
          <w:szCs w:val="28"/>
          <w:lang w:val="ru-RU"/>
        </w:rPr>
        <w:t xml:space="preserve">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w:t>
      </w:r>
      <w:r>
        <w:rPr>
          <w:color w:val="000000"/>
          <w:sz w:val="28"/>
          <w:szCs w:val="28"/>
          <w:lang w:val="ru-RU"/>
        </w:rPr>
        <w:t>У</w:t>
      </w:r>
      <w:r w:rsidRPr="002D0676">
        <w:rPr>
          <w:color w:val="000000"/>
          <w:sz w:val="28"/>
          <w:szCs w:val="28"/>
          <w:lang w:val="ru-RU"/>
        </w:rPr>
        <w:t>чреждением за счет средств от приносящей</w:t>
      </w:r>
      <w:r>
        <w:rPr>
          <w:color w:val="000000"/>
          <w:sz w:val="28"/>
          <w:szCs w:val="28"/>
          <w:lang w:val="ru-RU"/>
        </w:rPr>
        <w:t xml:space="preserve"> </w:t>
      </w:r>
      <w:r w:rsidRPr="002D0676">
        <w:rPr>
          <w:color w:val="000000"/>
          <w:sz w:val="28"/>
          <w:szCs w:val="28"/>
          <w:lang w:val="ru-RU"/>
        </w:rPr>
        <w:t>доход деятельности, стоимость этого объекта переводится с кода вида деятельности «2»</w:t>
      </w:r>
      <w:r>
        <w:rPr>
          <w:color w:val="000000"/>
          <w:sz w:val="28"/>
          <w:szCs w:val="28"/>
          <w:lang w:val="ru-RU"/>
        </w:rPr>
        <w:t xml:space="preserve"> </w:t>
      </w:r>
      <w:r w:rsidRPr="002D0676">
        <w:rPr>
          <w:color w:val="000000"/>
          <w:sz w:val="28"/>
          <w:szCs w:val="28"/>
          <w:lang w:val="ru-RU"/>
        </w:rPr>
        <w:t>на код вида деятельности «4». Одновременно переводится сумма начисленной</w:t>
      </w:r>
      <w:r>
        <w:rPr>
          <w:color w:val="000000"/>
          <w:sz w:val="28"/>
          <w:szCs w:val="28"/>
          <w:lang w:val="ru-RU"/>
        </w:rPr>
        <w:t xml:space="preserve"> </w:t>
      </w:r>
      <w:r w:rsidRPr="002D0676">
        <w:rPr>
          <w:color w:val="000000"/>
          <w:sz w:val="28"/>
          <w:szCs w:val="28"/>
          <w:lang w:val="ru-RU"/>
        </w:rPr>
        <w:t>амортизации.</w:t>
      </w:r>
    </w:p>
    <w:p w14:paraId="55DCBCD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2.16. Локально-вычислительная сеть (ЛВС) и охра</w:t>
      </w:r>
      <w:r>
        <w:rPr>
          <w:color w:val="000000"/>
          <w:sz w:val="28"/>
          <w:szCs w:val="28"/>
          <w:lang w:val="ru-RU"/>
        </w:rPr>
        <w:t xml:space="preserve">нно-пожарная сигнализация (ОПС) при приобретении, изготовлении в Учреждении в период действия настоящей Учетной политики </w:t>
      </w:r>
      <w:r w:rsidRPr="002D0676">
        <w:rPr>
          <w:color w:val="000000"/>
          <w:sz w:val="28"/>
          <w:szCs w:val="28"/>
          <w:lang w:val="ru-RU"/>
        </w:rPr>
        <w:t xml:space="preserve">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5 настоящей </w:t>
      </w:r>
      <w:r>
        <w:rPr>
          <w:color w:val="000000"/>
          <w:sz w:val="28"/>
          <w:szCs w:val="28"/>
          <w:lang w:val="ru-RU"/>
        </w:rPr>
        <w:t>У</w:t>
      </w:r>
      <w:r w:rsidRPr="002D0676">
        <w:rPr>
          <w:color w:val="000000"/>
          <w:sz w:val="28"/>
          <w:szCs w:val="28"/>
          <w:lang w:val="ru-RU"/>
        </w:rPr>
        <w:t>четной политики.</w:t>
      </w:r>
    </w:p>
    <w:p w14:paraId="1044C1DF"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38CE4BF9"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2.18. Передача в пользование объектов,</w:t>
      </w:r>
      <w:r>
        <w:rPr>
          <w:color w:val="000000"/>
          <w:sz w:val="28"/>
          <w:szCs w:val="28"/>
          <w:lang w:val="ru-RU"/>
        </w:rPr>
        <w:t xml:space="preserve"> по </w:t>
      </w:r>
      <w:r w:rsidRPr="00A751FB">
        <w:rPr>
          <w:color w:val="000000"/>
          <w:sz w:val="28"/>
          <w:szCs w:val="28"/>
          <w:lang w:val="ru-RU"/>
        </w:rPr>
        <w:t>основания</w:t>
      </w:r>
      <w:r>
        <w:rPr>
          <w:color w:val="000000"/>
          <w:sz w:val="28"/>
          <w:szCs w:val="28"/>
          <w:lang w:val="ru-RU"/>
        </w:rPr>
        <w:t>м</w:t>
      </w:r>
      <w:r w:rsidRPr="00A751FB">
        <w:rPr>
          <w:color w:val="000000"/>
          <w:sz w:val="28"/>
          <w:szCs w:val="28"/>
          <w:lang w:val="ru-RU"/>
        </w:rPr>
        <w:t>, содержащи</w:t>
      </w:r>
      <w:r>
        <w:rPr>
          <w:color w:val="000000"/>
          <w:sz w:val="28"/>
          <w:szCs w:val="28"/>
          <w:lang w:val="ru-RU"/>
        </w:rPr>
        <w:t>м</w:t>
      </w:r>
      <w:r w:rsidRPr="00A751FB">
        <w:rPr>
          <w:color w:val="000000"/>
          <w:sz w:val="28"/>
          <w:szCs w:val="28"/>
          <w:lang w:val="ru-RU"/>
        </w:rPr>
        <w:t xml:space="preserve">ся в п. 4 СГС </w:t>
      </w:r>
      <w:r>
        <w:rPr>
          <w:color w:val="000000"/>
          <w:sz w:val="28"/>
          <w:szCs w:val="28"/>
          <w:lang w:val="ru-RU"/>
        </w:rPr>
        <w:t>«</w:t>
      </w:r>
      <w:r w:rsidRPr="00A751FB">
        <w:rPr>
          <w:color w:val="000000"/>
          <w:sz w:val="28"/>
          <w:szCs w:val="28"/>
          <w:lang w:val="ru-RU"/>
        </w:rPr>
        <w:t>Аренда</w:t>
      </w:r>
      <w:r>
        <w:rPr>
          <w:color w:val="000000"/>
          <w:sz w:val="28"/>
          <w:szCs w:val="28"/>
          <w:lang w:val="ru-RU"/>
        </w:rPr>
        <w:t>»,</w:t>
      </w:r>
      <w:r w:rsidRPr="002D0676">
        <w:rPr>
          <w:color w:val="000000"/>
          <w:sz w:val="28"/>
          <w:szCs w:val="28"/>
          <w:lang w:val="ru-RU"/>
        </w:rPr>
        <w:t xml:space="preserve"> которые содержатся за счет </w:t>
      </w:r>
      <w:r>
        <w:rPr>
          <w:color w:val="000000"/>
          <w:sz w:val="28"/>
          <w:szCs w:val="28"/>
          <w:lang w:val="ru-RU"/>
        </w:rPr>
        <w:t>У</w:t>
      </w:r>
      <w:r w:rsidRPr="002D0676">
        <w:rPr>
          <w:color w:val="000000"/>
          <w:sz w:val="28"/>
          <w:szCs w:val="28"/>
          <w:lang w:val="ru-RU"/>
        </w:rPr>
        <w:t xml:space="preserve">чреждения, отражается как внутреннее перемещение. </w:t>
      </w:r>
      <w:r>
        <w:rPr>
          <w:color w:val="000000"/>
          <w:sz w:val="28"/>
          <w:szCs w:val="28"/>
          <w:lang w:val="ru-RU"/>
        </w:rPr>
        <w:t xml:space="preserve"> </w:t>
      </w:r>
    </w:p>
    <w:p w14:paraId="5D455FA1" w14:textId="77777777" w:rsidR="00722238" w:rsidRPr="007F04FE"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 xml:space="preserve">5.2.19. </w:t>
      </w:r>
      <w:r w:rsidRPr="007F04FE">
        <w:rPr>
          <w:color w:val="000000"/>
          <w:sz w:val="28"/>
          <w:szCs w:val="28"/>
          <w:lang w:val="ru-RU"/>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14:paraId="49728AF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7F04FE">
        <w:rPr>
          <w:color w:val="000000"/>
          <w:sz w:val="28"/>
          <w:szCs w:val="28"/>
          <w:lang w:val="ru-RU"/>
        </w:rPr>
        <w:t xml:space="preserve">Основание: </w:t>
      </w:r>
      <w:r w:rsidR="00AC4F00">
        <w:fldChar w:fldCharType="begin"/>
      </w:r>
      <w:r w:rsidR="00AC4F00" w:rsidRPr="00AC4F00">
        <w:rPr>
          <w:lang w:val="ru-RU"/>
        </w:rPr>
        <w:instrText xml:space="preserve"> </w:instrText>
      </w:r>
      <w:r w:rsidR="00AC4F00">
        <w:instrText>HYPERLINK</w:instrText>
      </w:r>
      <w:r w:rsidR="00AC4F00" w:rsidRPr="00AC4F00">
        <w:rPr>
          <w:lang w:val="ru-RU"/>
        </w:rPr>
        <w:instrText xml:space="preserve"> "</w:instrText>
      </w:r>
      <w:r w:rsidR="00AC4F00">
        <w:instrText>https</w:instrText>
      </w:r>
      <w:r w:rsidR="00AC4F00" w:rsidRPr="00AC4F00">
        <w:rPr>
          <w:lang w:val="ru-RU"/>
        </w:rPr>
        <w:instrText>://</w:instrText>
      </w:r>
      <w:r w:rsidR="00AC4F00">
        <w:instrText>login</w:instrText>
      </w:r>
      <w:r w:rsidR="00AC4F00" w:rsidRPr="00AC4F00">
        <w:rPr>
          <w:lang w:val="ru-RU"/>
        </w:rPr>
        <w:instrText>.</w:instrText>
      </w:r>
      <w:r w:rsidR="00AC4F00">
        <w:instrText>consultant</w:instrText>
      </w:r>
      <w:r w:rsidR="00AC4F00" w:rsidRPr="00AC4F00">
        <w:rPr>
          <w:lang w:val="ru-RU"/>
        </w:rPr>
        <w:instrText>.</w:instrText>
      </w:r>
      <w:r w:rsidR="00AC4F00">
        <w:instrText>ru</w:instrText>
      </w:r>
      <w:r w:rsidR="00AC4F00" w:rsidRPr="00AC4F00">
        <w:rPr>
          <w:lang w:val="ru-RU"/>
        </w:rPr>
        <w:instrText>/</w:instrText>
      </w:r>
      <w:r w:rsidR="00AC4F00">
        <w:instrText>link</w:instrText>
      </w:r>
      <w:r w:rsidR="00AC4F00" w:rsidRPr="00AC4F00">
        <w:rPr>
          <w:lang w:val="ru-RU"/>
        </w:rPr>
        <w:instrText>/?</w:instrText>
      </w:r>
      <w:r w:rsidR="00AC4F00">
        <w:instrText>req</w:instrText>
      </w:r>
      <w:r w:rsidR="00AC4F00" w:rsidRPr="00AC4F00">
        <w:rPr>
          <w:lang w:val="ru-RU"/>
        </w:rPr>
        <w:instrText>=</w:instrText>
      </w:r>
      <w:r w:rsidR="00AC4F00">
        <w:instrText>doc</w:instrText>
      </w:r>
      <w:r w:rsidR="00AC4F00" w:rsidRPr="00AC4F00">
        <w:rPr>
          <w:lang w:val="ru-RU"/>
        </w:rPr>
        <w:instrText>&amp;</w:instrText>
      </w:r>
      <w:r w:rsidR="00AC4F00">
        <w:instrText>base</w:instrText>
      </w:r>
      <w:r w:rsidR="00AC4F00" w:rsidRPr="00AC4F00">
        <w:rPr>
          <w:lang w:val="ru-RU"/>
        </w:rPr>
        <w:instrText>=</w:instrText>
      </w:r>
      <w:r w:rsidR="00AC4F00">
        <w:instrText>LAW</w:instrText>
      </w:r>
      <w:r w:rsidR="00AC4F00" w:rsidRPr="00AC4F00">
        <w:rPr>
          <w:lang w:val="ru-RU"/>
        </w:rPr>
        <w:instrText>&amp;</w:instrText>
      </w:r>
      <w:r w:rsidR="00AC4F00">
        <w:instrText>n</w:instrText>
      </w:r>
      <w:r w:rsidR="00AC4F00" w:rsidRPr="00AC4F00">
        <w:rPr>
          <w:lang w:val="ru-RU"/>
        </w:rPr>
        <w:instrText>=400099&amp;</w:instrText>
      </w:r>
      <w:r w:rsidR="00AC4F00">
        <w:instrText>date</w:instrText>
      </w:r>
      <w:r w:rsidR="00AC4F00" w:rsidRPr="00AC4F00">
        <w:rPr>
          <w:lang w:val="ru-RU"/>
        </w:rPr>
        <w:instrText>=26.04.2022&amp;</w:instrText>
      </w:r>
      <w:r w:rsidR="00AC4F00">
        <w:instrText>dst</w:instrText>
      </w:r>
      <w:r w:rsidR="00AC4F00" w:rsidRPr="00AC4F00">
        <w:rPr>
          <w:lang w:val="ru-RU"/>
        </w:rPr>
        <w:instrText>=100053&amp;</w:instrText>
      </w:r>
      <w:r w:rsidR="00AC4F00">
        <w:instrText>field</w:instrText>
      </w:r>
      <w:r w:rsidR="00AC4F00" w:rsidRPr="00AC4F00">
        <w:rPr>
          <w:lang w:val="ru-RU"/>
        </w:rPr>
        <w:instrText xml:space="preserve">=134" </w:instrText>
      </w:r>
      <w:r w:rsidR="00AC4F00">
        <w:fldChar w:fldCharType="separate"/>
      </w:r>
      <w:r w:rsidRPr="007F04FE">
        <w:rPr>
          <w:color w:val="000000"/>
          <w:sz w:val="28"/>
          <w:szCs w:val="28"/>
          <w:lang w:val="ru-RU"/>
        </w:rPr>
        <w:t>п. 9</w:t>
      </w:r>
      <w:r w:rsidR="00AC4F00">
        <w:rPr>
          <w:color w:val="000000"/>
          <w:sz w:val="28"/>
          <w:szCs w:val="28"/>
          <w:lang w:val="ru-RU"/>
        </w:rPr>
        <w:fldChar w:fldCharType="end"/>
      </w:r>
      <w:r w:rsidRPr="007F04FE">
        <w:rPr>
          <w:color w:val="000000"/>
          <w:sz w:val="28"/>
          <w:szCs w:val="28"/>
          <w:lang w:val="ru-RU"/>
        </w:rPr>
        <w:t xml:space="preserve"> СГС </w:t>
      </w:r>
      <w:r>
        <w:rPr>
          <w:color w:val="000000"/>
          <w:sz w:val="28"/>
          <w:szCs w:val="28"/>
          <w:lang w:val="ru-RU"/>
        </w:rPr>
        <w:t>«</w:t>
      </w:r>
      <w:r w:rsidRPr="007F04FE">
        <w:rPr>
          <w:color w:val="000000"/>
          <w:sz w:val="28"/>
          <w:szCs w:val="28"/>
          <w:lang w:val="ru-RU"/>
        </w:rPr>
        <w:t>Учетная политика</w:t>
      </w:r>
      <w:r>
        <w:rPr>
          <w:color w:val="000000"/>
          <w:sz w:val="28"/>
          <w:szCs w:val="28"/>
          <w:lang w:val="ru-RU"/>
        </w:rPr>
        <w:t>».</w:t>
      </w:r>
    </w:p>
    <w:p w14:paraId="4A49F9A6" w14:textId="77777777" w:rsidR="00722238" w:rsidRPr="008D0777" w:rsidRDefault="00722238" w:rsidP="00722238">
      <w:pPr>
        <w:pStyle w:val="a9"/>
        <w:rPr>
          <w:rFonts w:ascii="Times New Roman" w:hAnsi="Times New Roman"/>
          <w:b/>
          <w:sz w:val="28"/>
          <w:szCs w:val="28"/>
          <w:lang w:val="ru-RU"/>
        </w:rPr>
      </w:pPr>
      <w:r>
        <w:rPr>
          <w:rFonts w:ascii="Times New Roman" w:hAnsi="Times New Roman"/>
          <w:b/>
          <w:sz w:val="28"/>
          <w:szCs w:val="28"/>
          <w:lang w:val="ru-RU"/>
        </w:rPr>
        <w:t>5.</w:t>
      </w:r>
      <w:r w:rsidRPr="008D0777">
        <w:rPr>
          <w:rFonts w:ascii="Times New Roman" w:hAnsi="Times New Roman"/>
          <w:b/>
          <w:sz w:val="28"/>
          <w:szCs w:val="28"/>
          <w:lang w:val="ru-RU"/>
        </w:rPr>
        <w:t>3. Нематериальные активы</w:t>
      </w:r>
    </w:p>
    <w:p w14:paraId="12FB3FEE"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3.1. Начисление амортизации осуществляется линейным методом.</w:t>
      </w:r>
    </w:p>
    <w:p w14:paraId="4BD05325"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пункты 30, 31 СГС «Нематериальные активы».</w:t>
      </w:r>
    </w:p>
    <w:p w14:paraId="12128970"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lastRenderedPageBreak/>
        <w:t>5.</w:t>
      </w:r>
      <w:r w:rsidRPr="002D0676">
        <w:rPr>
          <w:color w:val="000000"/>
          <w:sz w:val="28"/>
          <w:szCs w:val="28"/>
          <w:lang w:val="ru-RU"/>
        </w:rPr>
        <w:t>3.2.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14:paraId="6C2F3CBD"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44 СГС «Нематериальные активы».</w:t>
      </w:r>
    </w:p>
    <w:p w14:paraId="6B3A218F" w14:textId="77777777" w:rsidR="00722238" w:rsidRPr="008D0777" w:rsidRDefault="00722238" w:rsidP="00722238">
      <w:pPr>
        <w:pStyle w:val="a9"/>
        <w:rPr>
          <w:rFonts w:ascii="Times New Roman" w:hAnsi="Times New Roman"/>
          <w:b/>
          <w:sz w:val="28"/>
          <w:szCs w:val="28"/>
          <w:lang w:val="ru-RU"/>
        </w:rPr>
      </w:pPr>
      <w:r>
        <w:rPr>
          <w:rFonts w:ascii="Times New Roman" w:hAnsi="Times New Roman"/>
          <w:b/>
          <w:sz w:val="28"/>
          <w:szCs w:val="28"/>
          <w:lang w:val="ru-RU"/>
        </w:rPr>
        <w:t>5.</w:t>
      </w:r>
      <w:r w:rsidRPr="008D0777">
        <w:rPr>
          <w:rFonts w:ascii="Times New Roman" w:hAnsi="Times New Roman"/>
          <w:b/>
          <w:sz w:val="28"/>
          <w:szCs w:val="28"/>
          <w:lang w:val="ru-RU"/>
        </w:rPr>
        <w:t>4. Материальные запасы</w:t>
      </w:r>
    </w:p>
    <w:p w14:paraId="30265161"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4.1.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w:t>
      </w:r>
      <w:r w:rsidRPr="000F6BCF">
        <w:rPr>
          <w:color w:val="000000"/>
          <w:sz w:val="28"/>
          <w:szCs w:val="28"/>
          <w:lang w:val="ru-RU"/>
        </w:rPr>
        <w:t>в</w:t>
      </w:r>
      <w:r>
        <w:rPr>
          <w:color w:val="000000"/>
          <w:sz w:val="28"/>
          <w:szCs w:val="28"/>
          <w:lang w:val="ru-RU"/>
        </w:rPr>
        <w:t xml:space="preserve"> </w:t>
      </w:r>
      <w:r w:rsidRPr="000F6BCF">
        <w:rPr>
          <w:color w:val="000000"/>
          <w:sz w:val="28"/>
          <w:szCs w:val="28"/>
          <w:lang w:val="ru-RU"/>
        </w:rPr>
        <w:t>приложении</w:t>
      </w:r>
      <w:r>
        <w:rPr>
          <w:color w:val="000000"/>
          <w:sz w:val="28"/>
          <w:szCs w:val="28"/>
          <w:lang w:val="ru-RU"/>
        </w:rPr>
        <w:t xml:space="preserve"> </w:t>
      </w:r>
      <w:r w:rsidRPr="000F6BCF">
        <w:rPr>
          <w:color w:val="000000"/>
          <w:sz w:val="28"/>
          <w:szCs w:val="28"/>
          <w:lang w:val="ru-RU"/>
        </w:rPr>
        <w:t>5</w:t>
      </w:r>
      <w:r>
        <w:rPr>
          <w:color w:val="000000"/>
          <w:sz w:val="28"/>
          <w:szCs w:val="28"/>
          <w:lang w:val="ru-RU"/>
        </w:rPr>
        <w:t xml:space="preserve"> к настоящей Учетной политике</w:t>
      </w:r>
      <w:r w:rsidRPr="000F6BCF">
        <w:rPr>
          <w:color w:val="000000"/>
          <w:sz w:val="28"/>
          <w:szCs w:val="28"/>
          <w:lang w:val="ru-RU"/>
        </w:rPr>
        <w:t>.</w:t>
      </w:r>
    </w:p>
    <w:p w14:paraId="490CB567"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4.2. Единица учета материальных запасов в </w:t>
      </w:r>
      <w:r>
        <w:rPr>
          <w:color w:val="000000"/>
          <w:sz w:val="28"/>
          <w:szCs w:val="28"/>
          <w:lang w:val="ru-RU"/>
        </w:rPr>
        <w:t>У</w:t>
      </w:r>
      <w:r w:rsidRPr="002D0676">
        <w:rPr>
          <w:color w:val="000000"/>
          <w:sz w:val="28"/>
          <w:szCs w:val="28"/>
          <w:lang w:val="ru-RU"/>
        </w:rPr>
        <w:t>чреждении</w:t>
      </w:r>
      <w:r>
        <w:rPr>
          <w:color w:val="000000"/>
          <w:sz w:val="28"/>
          <w:szCs w:val="28"/>
          <w:lang w:val="ru-RU"/>
        </w:rPr>
        <w:t>:</w:t>
      </w:r>
    </w:p>
    <w:p w14:paraId="07980EFB" w14:textId="77777777" w:rsidR="00722238" w:rsidRPr="002D0676" w:rsidRDefault="00722238" w:rsidP="00722238">
      <w:pPr>
        <w:numPr>
          <w:ilvl w:val="0"/>
          <w:numId w:val="30"/>
        </w:numPr>
        <w:spacing w:before="0" w:beforeAutospacing="0" w:after="0" w:afterAutospacing="0" w:line="360" w:lineRule="auto"/>
        <w:ind w:firstLine="720"/>
        <w:jc w:val="both"/>
        <w:rPr>
          <w:color w:val="000000"/>
          <w:sz w:val="28"/>
          <w:szCs w:val="28"/>
        </w:rPr>
      </w:pPr>
      <w:r w:rsidRPr="002D0676">
        <w:rPr>
          <w:color w:val="000000"/>
          <w:sz w:val="28"/>
          <w:szCs w:val="28"/>
          <w:lang w:val="ru-RU"/>
        </w:rPr>
        <w:t>номенклатурная (реестровая) единица</w:t>
      </w:r>
      <w:r>
        <w:rPr>
          <w:color w:val="000000"/>
          <w:sz w:val="28"/>
          <w:szCs w:val="28"/>
          <w:lang w:val="ru-RU"/>
        </w:rPr>
        <w:t>;</w:t>
      </w:r>
      <w:r w:rsidRPr="002D0676">
        <w:rPr>
          <w:color w:val="000000"/>
          <w:sz w:val="28"/>
          <w:szCs w:val="28"/>
          <w:lang w:val="ru-RU"/>
        </w:rPr>
        <w:t xml:space="preserve"> </w:t>
      </w:r>
    </w:p>
    <w:p w14:paraId="6F836F80" w14:textId="77777777" w:rsidR="00722238" w:rsidRPr="002D0676" w:rsidRDefault="00722238" w:rsidP="00722238">
      <w:pPr>
        <w:numPr>
          <w:ilvl w:val="0"/>
          <w:numId w:val="30"/>
        </w:numPr>
        <w:spacing w:before="0" w:beforeAutospacing="0" w:after="0" w:afterAutospacing="0" w:line="360" w:lineRule="auto"/>
        <w:ind w:right="180" w:firstLine="720"/>
        <w:contextualSpacing/>
        <w:jc w:val="both"/>
        <w:rPr>
          <w:color w:val="000000"/>
          <w:sz w:val="28"/>
          <w:szCs w:val="28"/>
          <w:lang w:val="ru-RU"/>
        </w:rPr>
      </w:pPr>
      <w:r w:rsidRPr="002D0676">
        <w:rPr>
          <w:color w:val="000000"/>
          <w:sz w:val="28"/>
          <w:szCs w:val="28"/>
          <w:lang w:val="ru-RU"/>
        </w:rPr>
        <w:t>группы материальных запасов, характеристики которых совпадают</w:t>
      </w:r>
      <w:r>
        <w:rPr>
          <w:color w:val="000000"/>
          <w:sz w:val="28"/>
          <w:szCs w:val="28"/>
          <w:lang w:val="ru-RU"/>
        </w:rPr>
        <w:t>.</w:t>
      </w:r>
      <w:r w:rsidRPr="002D0676">
        <w:rPr>
          <w:color w:val="000000"/>
          <w:sz w:val="28"/>
          <w:szCs w:val="28"/>
          <w:lang w:val="ru-RU"/>
        </w:rPr>
        <w:t xml:space="preserve"> Единица учета таких материальных запасов – однородная (реестровая) группа запасов;</w:t>
      </w:r>
    </w:p>
    <w:p w14:paraId="205963CF" w14:textId="77777777" w:rsidR="00722238" w:rsidRPr="002D0676" w:rsidRDefault="00722238" w:rsidP="00722238">
      <w:pPr>
        <w:numPr>
          <w:ilvl w:val="0"/>
          <w:numId w:val="30"/>
        </w:numPr>
        <w:spacing w:before="0" w:beforeAutospacing="0" w:after="0" w:afterAutospacing="0" w:line="360" w:lineRule="auto"/>
        <w:ind w:right="180" w:firstLine="720"/>
        <w:jc w:val="both"/>
        <w:rPr>
          <w:color w:val="000000"/>
          <w:sz w:val="28"/>
          <w:szCs w:val="28"/>
          <w:lang w:val="ru-RU"/>
        </w:rPr>
      </w:pPr>
      <w:r w:rsidRPr="002D0676">
        <w:rPr>
          <w:color w:val="000000"/>
          <w:sz w:val="28"/>
          <w:szCs w:val="28"/>
          <w:lang w:val="ru-RU"/>
        </w:rPr>
        <w:t>материальные запасы с ограниченным сроком, а также товары для продажи. Единица учета таких материальных запасов – партия.</w:t>
      </w:r>
    </w:p>
    <w:p w14:paraId="2056BBAA"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 xml:space="preserve">5.4.3. </w:t>
      </w:r>
      <w:r w:rsidRPr="002D0676">
        <w:rPr>
          <w:color w:val="000000"/>
          <w:sz w:val="28"/>
          <w:szCs w:val="28"/>
          <w:lang w:val="ru-RU"/>
        </w:rPr>
        <w:t>Решение о применении единиц учета</w:t>
      </w:r>
      <w:r>
        <w:rPr>
          <w:color w:val="000000"/>
          <w:sz w:val="28"/>
          <w:szCs w:val="28"/>
          <w:lang w:val="ru-RU"/>
        </w:rPr>
        <w:t xml:space="preserve"> </w:t>
      </w:r>
      <w:r w:rsidRPr="002D0676">
        <w:rPr>
          <w:color w:val="000000"/>
          <w:sz w:val="28"/>
          <w:szCs w:val="28"/>
          <w:lang w:val="ru-RU"/>
        </w:rPr>
        <w:t>принимает</w:t>
      </w:r>
      <w:r>
        <w:rPr>
          <w:color w:val="000000"/>
          <w:sz w:val="28"/>
          <w:szCs w:val="28"/>
          <w:lang w:val="ru-RU"/>
        </w:rPr>
        <w:t xml:space="preserve"> комиссия по поступлению и выбытию активов Учреждения или главный </w:t>
      </w:r>
      <w:r w:rsidRPr="002D0676">
        <w:rPr>
          <w:color w:val="000000"/>
          <w:sz w:val="28"/>
          <w:szCs w:val="28"/>
          <w:lang w:val="ru-RU"/>
        </w:rPr>
        <w:t xml:space="preserve">бухгалтер </w:t>
      </w:r>
      <w:r>
        <w:rPr>
          <w:color w:val="000000"/>
          <w:sz w:val="28"/>
          <w:szCs w:val="28"/>
          <w:lang w:val="ru-RU"/>
        </w:rPr>
        <w:t xml:space="preserve">Учреждения </w:t>
      </w:r>
      <w:r w:rsidRPr="002D0676">
        <w:rPr>
          <w:color w:val="000000"/>
          <w:sz w:val="28"/>
          <w:szCs w:val="28"/>
          <w:lang w:val="ru-RU"/>
        </w:rPr>
        <w:t>на основе своего профессионального суждения.</w:t>
      </w:r>
    </w:p>
    <w:p w14:paraId="3A6A3CD4"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8 СГС «Запасы».</w:t>
      </w:r>
    </w:p>
    <w:p w14:paraId="18AC633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4.</w:t>
      </w:r>
      <w:r>
        <w:rPr>
          <w:color w:val="000000"/>
          <w:sz w:val="28"/>
          <w:szCs w:val="28"/>
          <w:lang w:val="ru-RU"/>
        </w:rPr>
        <w:t>4</w:t>
      </w:r>
      <w:r w:rsidRPr="002D0676">
        <w:rPr>
          <w:color w:val="000000"/>
          <w:sz w:val="28"/>
          <w:szCs w:val="28"/>
          <w:lang w:val="ru-RU"/>
        </w:rPr>
        <w:t>.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p>
    <w:p w14:paraId="2866F26C"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12 СГС «Запасы».</w:t>
      </w:r>
    </w:p>
    <w:p w14:paraId="106EF0FB"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4.</w:t>
      </w:r>
      <w:r>
        <w:rPr>
          <w:color w:val="000000"/>
          <w:sz w:val="28"/>
          <w:szCs w:val="28"/>
          <w:lang w:val="ru-RU"/>
        </w:rPr>
        <w:t>5</w:t>
      </w:r>
      <w:r w:rsidRPr="002D0676">
        <w:rPr>
          <w:color w:val="000000"/>
          <w:sz w:val="28"/>
          <w:szCs w:val="28"/>
          <w:lang w:val="ru-RU"/>
        </w:rPr>
        <w:t>. Списание материальных запасов производится по средней фактической стоимости.</w:t>
      </w:r>
    </w:p>
    <w:p w14:paraId="0B1F753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108 Инструкции к Единому плану счетов № 157н.</w:t>
      </w:r>
    </w:p>
    <w:p w14:paraId="50DFD8DA"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lastRenderedPageBreak/>
        <w:t>5.</w:t>
      </w:r>
      <w:r w:rsidRPr="002D0676">
        <w:rPr>
          <w:color w:val="000000"/>
          <w:sz w:val="28"/>
          <w:szCs w:val="28"/>
          <w:lang w:val="ru-RU"/>
        </w:rPr>
        <w:t xml:space="preserve">4.6. Нормы на расходы горюче-смазочных материалов (ГСМ) разрабатываются и утверждаются приказом </w:t>
      </w:r>
      <w:r>
        <w:rPr>
          <w:color w:val="000000"/>
          <w:sz w:val="28"/>
          <w:szCs w:val="28"/>
          <w:lang w:val="ru-RU"/>
        </w:rPr>
        <w:t>директора</w:t>
      </w:r>
      <w:r w:rsidRPr="002D0676">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w:t>
      </w:r>
    </w:p>
    <w:p w14:paraId="368F0D4B"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4.7. Выдача в эксплуатацию на нужды </w:t>
      </w:r>
      <w:r>
        <w:rPr>
          <w:color w:val="000000"/>
          <w:sz w:val="28"/>
          <w:szCs w:val="28"/>
          <w:lang w:val="ru-RU"/>
        </w:rPr>
        <w:t>У</w:t>
      </w:r>
      <w:r w:rsidRPr="002D0676">
        <w:rPr>
          <w:color w:val="000000"/>
          <w:sz w:val="28"/>
          <w:szCs w:val="28"/>
          <w:lang w:val="ru-RU"/>
        </w:rPr>
        <w:t xml:space="preserve">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w:t>
      </w:r>
      <w:r>
        <w:rPr>
          <w:color w:val="000000"/>
          <w:sz w:val="28"/>
          <w:szCs w:val="28"/>
          <w:lang w:val="ru-RU"/>
        </w:rPr>
        <w:t>У</w:t>
      </w:r>
      <w:r w:rsidRPr="002D0676">
        <w:rPr>
          <w:color w:val="000000"/>
          <w:sz w:val="28"/>
          <w:szCs w:val="28"/>
          <w:lang w:val="ru-RU"/>
        </w:rPr>
        <w:t>чреждения (ф. 0504210). Эта ведомость является основанием для списания материальных запасов.</w:t>
      </w:r>
      <w:r>
        <w:rPr>
          <w:color w:val="000000"/>
          <w:sz w:val="28"/>
          <w:szCs w:val="28"/>
          <w:lang w:val="ru-RU"/>
        </w:rPr>
        <w:t xml:space="preserve"> Для списания хозяйственных материалов составляется акт </w:t>
      </w:r>
      <w:r w:rsidRPr="002D0676">
        <w:rPr>
          <w:color w:val="000000"/>
          <w:sz w:val="28"/>
          <w:szCs w:val="28"/>
          <w:lang w:val="ru-RU"/>
        </w:rPr>
        <w:t>о списании</w:t>
      </w:r>
      <w:r>
        <w:rPr>
          <w:color w:val="000000"/>
          <w:sz w:val="28"/>
          <w:szCs w:val="28"/>
          <w:lang w:val="ru-RU"/>
        </w:rPr>
        <w:t xml:space="preserve"> </w:t>
      </w:r>
      <w:r w:rsidRPr="002D0676">
        <w:rPr>
          <w:color w:val="000000"/>
          <w:sz w:val="28"/>
          <w:szCs w:val="28"/>
          <w:lang w:val="ru-RU"/>
        </w:rPr>
        <w:t>материальных запасов (ф. 0504230)</w:t>
      </w:r>
      <w:r>
        <w:rPr>
          <w:color w:val="000000"/>
          <w:sz w:val="28"/>
          <w:szCs w:val="28"/>
          <w:lang w:val="ru-RU"/>
        </w:rPr>
        <w:t>.</w:t>
      </w:r>
    </w:p>
    <w:p w14:paraId="28FDD7E1"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4.8. Мягкий и хозяйственный инвентарь, посуда списываются по акту о списании мягкого и</w:t>
      </w:r>
      <w:r>
        <w:rPr>
          <w:color w:val="000000"/>
          <w:sz w:val="28"/>
          <w:szCs w:val="28"/>
          <w:lang w:val="ru-RU"/>
        </w:rPr>
        <w:t xml:space="preserve"> </w:t>
      </w:r>
      <w:r w:rsidRPr="002D0676">
        <w:rPr>
          <w:color w:val="000000"/>
          <w:sz w:val="28"/>
          <w:szCs w:val="28"/>
          <w:lang w:val="ru-RU"/>
        </w:rPr>
        <w:t>хозяйственного инвентаря (ф. 0504143).</w:t>
      </w:r>
      <w:r>
        <w:rPr>
          <w:color w:val="000000"/>
          <w:sz w:val="28"/>
          <w:szCs w:val="28"/>
          <w:lang w:val="ru-RU"/>
        </w:rPr>
        <w:t xml:space="preserve"> </w:t>
      </w:r>
      <w:r w:rsidRPr="002D0676">
        <w:rPr>
          <w:color w:val="000000"/>
          <w:sz w:val="28"/>
          <w:szCs w:val="28"/>
          <w:lang w:val="ru-RU"/>
        </w:rPr>
        <w:t>В остальных случаях материальные запасы списываются по Акту о списании</w:t>
      </w:r>
      <w:r>
        <w:rPr>
          <w:color w:val="000000"/>
          <w:sz w:val="28"/>
          <w:szCs w:val="28"/>
          <w:lang w:val="ru-RU"/>
        </w:rPr>
        <w:t xml:space="preserve"> </w:t>
      </w:r>
      <w:r w:rsidRPr="002D0676">
        <w:rPr>
          <w:color w:val="000000"/>
          <w:sz w:val="28"/>
          <w:szCs w:val="28"/>
          <w:lang w:val="ru-RU"/>
        </w:rPr>
        <w:t>материальных запасов (ф. 0504230).</w:t>
      </w:r>
    </w:p>
    <w:p w14:paraId="2D4FA03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4.9. При приобретении и (или) создании материальных запасов за счет средств,</w:t>
      </w:r>
      <w:r>
        <w:rPr>
          <w:color w:val="000000"/>
          <w:sz w:val="28"/>
          <w:szCs w:val="28"/>
          <w:lang w:val="ru-RU"/>
        </w:rPr>
        <w:t xml:space="preserve"> </w:t>
      </w:r>
      <w:r w:rsidRPr="002D0676">
        <w:rPr>
          <w:color w:val="000000"/>
          <w:sz w:val="28"/>
          <w:szCs w:val="28"/>
          <w:lang w:val="ru-RU"/>
        </w:rPr>
        <w:t>полученных по разным видам деятельности, сумма вложений, сформированных на счете</w:t>
      </w:r>
      <w:r>
        <w:rPr>
          <w:color w:val="000000"/>
          <w:sz w:val="28"/>
          <w:szCs w:val="28"/>
          <w:lang w:val="ru-RU"/>
        </w:rPr>
        <w:t xml:space="preserve"> </w:t>
      </w:r>
      <w:r w:rsidRPr="002D0676">
        <w:rPr>
          <w:color w:val="000000"/>
          <w:sz w:val="28"/>
          <w:szCs w:val="28"/>
          <w:lang w:val="ru-RU"/>
        </w:rPr>
        <w:t>КБК Х.106.</w:t>
      </w:r>
      <w:proofErr w:type="gramStart"/>
      <w:r w:rsidRPr="002D0676">
        <w:rPr>
          <w:color w:val="000000"/>
          <w:sz w:val="28"/>
          <w:szCs w:val="28"/>
          <w:lang w:val="ru-RU"/>
        </w:rPr>
        <w:t>00.</w:t>
      </w:r>
      <w:r>
        <w:rPr>
          <w:color w:val="000000"/>
          <w:sz w:val="28"/>
          <w:szCs w:val="28"/>
          <w:lang w:val="ru-RU"/>
        </w:rPr>
        <w:t>ХХХ</w:t>
      </w:r>
      <w:proofErr w:type="gramEnd"/>
      <w:r w:rsidRPr="002D0676">
        <w:rPr>
          <w:color w:val="000000"/>
          <w:sz w:val="28"/>
          <w:szCs w:val="28"/>
          <w:lang w:val="ru-RU"/>
        </w:rPr>
        <w:t>, переводится на код вида деятельности 4 «субсидии на выполнение</w:t>
      </w:r>
      <w:r>
        <w:rPr>
          <w:color w:val="000000"/>
          <w:sz w:val="28"/>
          <w:szCs w:val="28"/>
          <w:lang w:val="ru-RU"/>
        </w:rPr>
        <w:t xml:space="preserve"> </w:t>
      </w:r>
      <w:r w:rsidRPr="002D0676">
        <w:rPr>
          <w:color w:val="000000"/>
          <w:sz w:val="28"/>
          <w:szCs w:val="28"/>
          <w:lang w:val="ru-RU"/>
        </w:rPr>
        <w:t>государственного (муниципального) задания».</w:t>
      </w:r>
    </w:p>
    <w:p w14:paraId="62C230C6"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4.1</w:t>
      </w:r>
      <w:r>
        <w:rPr>
          <w:color w:val="000000"/>
          <w:sz w:val="28"/>
          <w:szCs w:val="28"/>
          <w:lang w:val="ru-RU"/>
        </w:rPr>
        <w:t>0</w:t>
      </w:r>
      <w:r w:rsidRPr="002D0676">
        <w:rPr>
          <w:color w:val="000000"/>
          <w:sz w:val="28"/>
          <w:szCs w:val="28"/>
          <w:lang w:val="ru-RU"/>
        </w:rPr>
        <w:t>. Фактическая стоимость материальных запасов, полученных в результате ремонта, разборки, утилизации (ликвидации)</w:t>
      </w:r>
      <w:r>
        <w:rPr>
          <w:color w:val="000000"/>
          <w:sz w:val="28"/>
          <w:szCs w:val="28"/>
          <w:lang w:val="ru-RU"/>
        </w:rPr>
        <w:t xml:space="preserve"> </w:t>
      </w:r>
      <w:r w:rsidRPr="002D0676">
        <w:rPr>
          <w:color w:val="000000"/>
          <w:sz w:val="28"/>
          <w:szCs w:val="28"/>
          <w:lang w:val="ru-RU"/>
        </w:rPr>
        <w:t>основных средств или иного имущества определяется исходя из следующих факторов:</w:t>
      </w:r>
    </w:p>
    <w:p w14:paraId="4ED6111E" w14:textId="77777777" w:rsidR="00722238" w:rsidRPr="002D0676" w:rsidRDefault="00722238" w:rsidP="00722238">
      <w:pPr>
        <w:numPr>
          <w:ilvl w:val="0"/>
          <w:numId w:val="15"/>
        </w:numPr>
        <w:spacing w:before="0" w:beforeAutospacing="0" w:after="0" w:afterAutospacing="0" w:line="360" w:lineRule="auto"/>
        <w:ind w:left="780" w:right="180" w:firstLine="71"/>
        <w:contextualSpacing/>
        <w:jc w:val="both"/>
        <w:rPr>
          <w:color w:val="000000"/>
          <w:sz w:val="28"/>
          <w:szCs w:val="28"/>
          <w:lang w:val="ru-RU"/>
        </w:rPr>
      </w:pPr>
      <w:r w:rsidRPr="002D0676">
        <w:rPr>
          <w:color w:val="000000"/>
          <w:sz w:val="28"/>
          <w:szCs w:val="28"/>
          <w:lang w:val="ru-RU"/>
        </w:rPr>
        <w:t>их справедливой оценочной стоимости на дату принятия к бухгалтерскому учету, рассчитанной методом рыночных цен;</w:t>
      </w:r>
    </w:p>
    <w:p w14:paraId="055B890A" w14:textId="77777777" w:rsidR="00722238" w:rsidRPr="002D0676" w:rsidRDefault="00722238" w:rsidP="00722238">
      <w:pPr>
        <w:numPr>
          <w:ilvl w:val="0"/>
          <w:numId w:val="15"/>
        </w:numPr>
        <w:spacing w:before="0" w:beforeAutospacing="0" w:after="0" w:afterAutospacing="0" w:line="360" w:lineRule="auto"/>
        <w:ind w:left="780" w:right="180" w:firstLine="71"/>
        <w:jc w:val="both"/>
        <w:rPr>
          <w:color w:val="000000"/>
          <w:sz w:val="28"/>
          <w:szCs w:val="28"/>
          <w:lang w:val="ru-RU"/>
        </w:rPr>
      </w:pPr>
      <w:r w:rsidRPr="002D0676">
        <w:rPr>
          <w:color w:val="000000"/>
          <w:sz w:val="28"/>
          <w:szCs w:val="28"/>
          <w:lang w:val="ru-RU"/>
        </w:rPr>
        <w:t xml:space="preserve">сумм, уплачиваемых </w:t>
      </w:r>
      <w:r>
        <w:rPr>
          <w:color w:val="000000"/>
          <w:sz w:val="28"/>
          <w:szCs w:val="28"/>
          <w:lang w:val="ru-RU"/>
        </w:rPr>
        <w:t>У</w:t>
      </w:r>
      <w:r w:rsidRPr="002D0676">
        <w:rPr>
          <w:color w:val="000000"/>
          <w:sz w:val="28"/>
          <w:szCs w:val="28"/>
          <w:lang w:val="ru-RU"/>
        </w:rPr>
        <w:t>чреждением за доставку материальных запасов, приведение</w:t>
      </w:r>
      <w:r>
        <w:rPr>
          <w:color w:val="000000"/>
          <w:sz w:val="28"/>
          <w:szCs w:val="28"/>
          <w:lang w:val="ru-RU"/>
        </w:rPr>
        <w:t xml:space="preserve"> </w:t>
      </w:r>
      <w:r w:rsidRPr="002D0676">
        <w:rPr>
          <w:color w:val="000000"/>
          <w:sz w:val="28"/>
          <w:szCs w:val="28"/>
          <w:lang w:val="ru-RU"/>
        </w:rPr>
        <w:t>их в состояние, пригодное для использования.</w:t>
      </w:r>
    </w:p>
    <w:p w14:paraId="23A4EFA5"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пункты 52–60 СГС «Концептуальные основы бухучета и отчетности».</w:t>
      </w:r>
    </w:p>
    <w:p w14:paraId="098A4A76"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4.1</w:t>
      </w:r>
      <w:r>
        <w:rPr>
          <w:color w:val="000000"/>
          <w:sz w:val="28"/>
          <w:szCs w:val="28"/>
          <w:lang w:val="ru-RU"/>
        </w:rPr>
        <w:t>1</w:t>
      </w:r>
      <w:r w:rsidRPr="002D0676">
        <w:rPr>
          <w:color w:val="000000"/>
          <w:sz w:val="28"/>
          <w:szCs w:val="28"/>
          <w:lang w:val="ru-RU"/>
        </w:rPr>
        <w:t xml:space="preserve">. Приобретенные, но находящиеся в пути запасы признаются в бухгалтерском учете в оценке, предусмотренной государственным контрактом (договором). Если </w:t>
      </w:r>
      <w:r>
        <w:rPr>
          <w:color w:val="000000"/>
          <w:sz w:val="28"/>
          <w:szCs w:val="28"/>
          <w:lang w:val="ru-RU"/>
        </w:rPr>
        <w:t>У</w:t>
      </w:r>
      <w:r w:rsidRPr="002D0676">
        <w:rPr>
          <w:color w:val="000000"/>
          <w:sz w:val="28"/>
          <w:szCs w:val="28"/>
          <w:lang w:val="ru-RU"/>
        </w:rPr>
        <w:t xml:space="preserve">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w:t>
      </w:r>
      <w:r>
        <w:rPr>
          <w:color w:val="000000"/>
          <w:sz w:val="28"/>
          <w:szCs w:val="28"/>
          <w:lang w:val="ru-RU"/>
        </w:rPr>
        <w:t>У</w:t>
      </w:r>
      <w:r w:rsidRPr="002D0676">
        <w:rPr>
          <w:color w:val="000000"/>
          <w:sz w:val="28"/>
          <w:szCs w:val="28"/>
          <w:lang w:val="ru-RU"/>
        </w:rPr>
        <w:t xml:space="preserve">чреждение. Отклонения </w:t>
      </w:r>
      <w:r w:rsidRPr="002D0676">
        <w:rPr>
          <w:color w:val="000000"/>
          <w:sz w:val="28"/>
          <w:szCs w:val="28"/>
          <w:lang w:val="ru-RU"/>
        </w:rPr>
        <w:lastRenderedPageBreak/>
        <w:t>фактической стоимости материальных запасов от учетной цены отдельно в учете не отражаются.</w:t>
      </w:r>
    </w:p>
    <w:p w14:paraId="1957493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18 СГС «Запасы».</w:t>
      </w:r>
    </w:p>
    <w:p w14:paraId="44A08D3C"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4.1</w:t>
      </w:r>
      <w:r>
        <w:rPr>
          <w:color w:val="000000"/>
          <w:sz w:val="28"/>
          <w:szCs w:val="28"/>
          <w:lang w:val="ru-RU"/>
        </w:rPr>
        <w:t>2</w:t>
      </w:r>
      <w:r w:rsidRPr="002D0676">
        <w:rPr>
          <w:color w:val="000000"/>
          <w:sz w:val="28"/>
          <w:szCs w:val="28"/>
          <w:lang w:val="ru-RU"/>
        </w:rPr>
        <w:t>. В случае получения полномочий по централизованной закупке запасов</w:t>
      </w:r>
      <w:r>
        <w:rPr>
          <w:color w:val="000000"/>
          <w:sz w:val="28"/>
          <w:szCs w:val="28"/>
          <w:lang w:val="ru-RU"/>
        </w:rPr>
        <w:t>,</w:t>
      </w:r>
      <w:r w:rsidRPr="002D0676">
        <w:rPr>
          <w:color w:val="000000"/>
          <w:sz w:val="28"/>
          <w:szCs w:val="28"/>
          <w:lang w:val="ru-RU"/>
        </w:rPr>
        <w:t xml:space="preserve"> расходы на их доставку до получателей списываются на финансовый результат текущего года в день получения документов о доставке.</w:t>
      </w:r>
    </w:p>
    <w:p w14:paraId="5E5710DC"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19 СГС «Запасы».</w:t>
      </w:r>
    </w:p>
    <w:p w14:paraId="4D2EAE80"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4.1</w:t>
      </w:r>
      <w:r>
        <w:rPr>
          <w:color w:val="000000"/>
          <w:sz w:val="28"/>
          <w:szCs w:val="28"/>
          <w:lang w:val="ru-RU"/>
        </w:rPr>
        <w:t>3</w:t>
      </w:r>
      <w:r w:rsidRPr="002D0676">
        <w:rPr>
          <w:color w:val="000000"/>
          <w:sz w:val="28"/>
          <w:szCs w:val="28"/>
          <w:lang w:val="ru-RU"/>
        </w:rPr>
        <w:t>.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14:paraId="12E93188" w14:textId="77777777" w:rsidR="00722238" w:rsidRPr="008D0777" w:rsidRDefault="00722238" w:rsidP="00722238">
      <w:pPr>
        <w:pStyle w:val="a9"/>
        <w:rPr>
          <w:rFonts w:ascii="Times New Roman" w:hAnsi="Times New Roman"/>
          <w:b/>
          <w:sz w:val="28"/>
          <w:szCs w:val="28"/>
          <w:lang w:val="ru-RU"/>
        </w:rPr>
      </w:pPr>
      <w:r>
        <w:rPr>
          <w:rFonts w:ascii="Times New Roman" w:hAnsi="Times New Roman"/>
          <w:b/>
          <w:sz w:val="28"/>
          <w:szCs w:val="28"/>
          <w:lang w:val="ru-RU"/>
        </w:rPr>
        <w:t>5.</w:t>
      </w:r>
      <w:r w:rsidRPr="008D0777">
        <w:rPr>
          <w:rFonts w:ascii="Times New Roman" w:hAnsi="Times New Roman"/>
          <w:b/>
          <w:sz w:val="28"/>
          <w:szCs w:val="28"/>
          <w:lang w:val="ru-RU"/>
        </w:rPr>
        <w:t>5. Стоимость безвозмездно полученных нефинансовых активов</w:t>
      </w:r>
    </w:p>
    <w:p w14:paraId="171DD765"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Данные о справедливой стоимости безвозмездно полученных нефинансовых активов</w:t>
      </w:r>
      <w:r>
        <w:rPr>
          <w:color w:val="000000"/>
          <w:sz w:val="28"/>
          <w:szCs w:val="28"/>
          <w:lang w:val="ru-RU"/>
        </w:rPr>
        <w:t xml:space="preserve"> </w:t>
      </w:r>
      <w:r w:rsidRPr="002D0676">
        <w:rPr>
          <w:color w:val="000000"/>
          <w:sz w:val="28"/>
          <w:szCs w:val="28"/>
          <w:lang w:val="ru-RU"/>
        </w:rPr>
        <w:t>должны быть подтверждены документально:</w:t>
      </w:r>
    </w:p>
    <w:p w14:paraId="6EDCFEE0" w14:textId="77777777" w:rsidR="00722238" w:rsidRPr="002D0676" w:rsidRDefault="00722238" w:rsidP="00722238">
      <w:pPr>
        <w:numPr>
          <w:ilvl w:val="0"/>
          <w:numId w:val="16"/>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справками (другими подтверждающими документами) Росстата;</w:t>
      </w:r>
    </w:p>
    <w:p w14:paraId="2F2AD8A1" w14:textId="77777777" w:rsidR="00722238" w:rsidRPr="002D0676" w:rsidRDefault="00722238" w:rsidP="00722238">
      <w:pPr>
        <w:numPr>
          <w:ilvl w:val="0"/>
          <w:numId w:val="16"/>
        </w:numPr>
        <w:spacing w:before="0" w:beforeAutospacing="0" w:after="0" w:afterAutospacing="0" w:line="360" w:lineRule="auto"/>
        <w:ind w:left="780" w:right="180" w:hanging="71"/>
        <w:contextualSpacing/>
        <w:jc w:val="both"/>
        <w:rPr>
          <w:color w:val="000000"/>
          <w:sz w:val="28"/>
          <w:szCs w:val="28"/>
        </w:rPr>
      </w:pPr>
      <w:proofErr w:type="spellStart"/>
      <w:r w:rsidRPr="002D0676">
        <w:rPr>
          <w:color w:val="000000"/>
          <w:sz w:val="28"/>
          <w:szCs w:val="28"/>
        </w:rPr>
        <w:t>прайс-листами</w:t>
      </w:r>
      <w:proofErr w:type="spellEnd"/>
      <w:r w:rsidRPr="002D0676">
        <w:rPr>
          <w:color w:val="000000"/>
          <w:sz w:val="28"/>
          <w:szCs w:val="28"/>
        </w:rPr>
        <w:t xml:space="preserve"> </w:t>
      </w:r>
      <w:proofErr w:type="spellStart"/>
      <w:r w:rsidRPr="002D0676">
        <w:rPr>
          <w:color w:val="000000"/>
          <w:sz w:val="28"/>
          <w:szCs w:val="28"/>
        </w:rPr>
        <w:t>заводов-изготовителей</w:t>
      </w:r>
      <w:proofErr w:type="spellEnd"/>
      <w:r w:rsidRPr="002D0676">
        <w:rPr>
          <w:color w:val="000000"/>
          <w:sz w:val="28"/>
          <w:szCs w:val="28"/>
        </w:rPr>
        <w:t>;</w:t>
      </w:r>
    </w:p>
    <w:p w14:paraId="19C558B4" w14:textId="77777777" w:rsidR="00722238" w:rsidRPr="002D0676" w:rsidRDefault="00722238" w:rsidP="00722238">
      <w:pPr>
        <w:numPr>
          <w:ilvl w:val="0"/>
          <w:numId w:val="16"/>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справками (другими подтверждающими документами) оценщиков;</w:t>
      </w:r>
    </w:p>
    <w:p w14:paraId="42E8BE6B" w14:textId="77777777" w:rsidR="00722238" w:rsidRPr="002D0676" w:rsidRDefault="00722238" w:rsidP="00722238">
      <w:pPr>
        <w:numPr>
          <w:ilvl w:val="0"/>
          <w:numId w:val="16"/>
        </w:numPr>
        <w:spacing w:before="0" w:beforeAutospacing="0" w:after="0" w:afterAutospacing="0" w:line="360" w:lineRule="auto"/>
        <w:ind w:left="780" w:right="180" w:hanging="71"/>
        <w:jc w:val="both"/>
        <w:rPr>
          <w:color w:val="000000"/>
          <w:sz w:val="28"/>
          <w:szCs w:val="28"/>
          <w:lang w:val="ru-RU"/>
        </w:rPr>
      </w:pPr>
      <w:r w:rsidRPr="002D0676">
        <w:rPr>
          <w:color w:val="000000"/>
          <w:sz w:val="28"/>
          <w:szCs w:val="28"/>
          <w:lang w:val="ru-RU"/>
        </w:rPr>
        <w:t>информацией, размещенной в СМИ, и т. д.</w:t>
      </w:r>
    </w:p>
    <w:p w14:paraId="75DDDE38" w14:textId="77777777" w:rsidR="00722238"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В случаях невозможности документального подтверждения стоимость определяется экспертным путем</w:t>
      </w:r>
      <w:r>
        <w:rPr>
          <w:color w:val="000000"/>
          <w:sz w:val="28"/>
          <w:szCs w:val="28"/>
          <w:lang w:val="ru-RU"/>
        </w:rPr>
        <w:t>, комиссией по поступлению и выбытию активов</w:t>
      </w:r>
      <w:r w:rsidRPr="002D0676">
        <w:rPr>
          <w:color w:val="000000"/>
          <w:sz w:val="28"/>
          <w:szCs w:val="28"/>
          <w:lang w:val="ru-RU"/>
        </w:rPr>
        <w:t>.</w:t>
      </w:r>
    </w:p>
    <w:p w14:paraId="5BA2F1E5" w14:textId="77777777" w:rsidR="00722238" w:rsidRPr="000F6BCF" w:rsidRDefault="00722238" w:rsidP="00722238">
      <w:pPr>
        <w:widowControl w:val="0"/>
        <w:autoSpaceDE w:val="0"/>
        <w:autoSpaceDN w:val="0"/>
        <w:spacing w:before="0" w:beforeAutospacing="0" w:after="0" w:afterAutospacing="0" w:line="360" w:lineRule="auto"/>
        <w:ind w:firstLine="720"/>
        <w:jc w:val="both"/>
        <w:rPr>
          <w:bCs/>
          <w:sz w:val="28"/>
          <w:szCs w:val="28"/>
          <w:lang w:val="ru-RU" w:eastAsia="ru-RU"/>
        </w:rPr>
      </w:pPr>
      <w:r w:rsidRPr="000A7AA3">
        <w:rPr>
          <w:bCs/>
          <w:sz w:val="28"/>
          <w:szCs w:val="28"/>
          <w:lang w:val="ru-RU" w:eastAsia="ru-RU"/>
        </w:rPr>
        <w:t xml:space="preserve">Порядок приема, учета, хранения, выдачи и списания нефинансовых активов в </w:t>
      </w:r>
      <w:r>
        <w:rPr>
          <w:bCs/>
          <w:sz w:val="28"/>
          <w:szCs w:val="28"/>
          <w:lang w:val="ru-RU" w:eastAsia="ru-RU"/>
        </w:rPr>
        <w:t>У</w:t>
      </w:r>
      <w:r w:rsidRPr="000A7AA3">
        <w:rPr>
          <w:bCs/>
          <w:sz w:val="28"/>
          <w:szCs w:val="28"/>
          <w:lang w:val="ru-RU" w:eastAsia="ru-RU"/>
        </w:rPr>
        <w:t xml:space="preserve">чреждении приведен в </w:t>
      </w:r>
      <w:r w:rsidRPr="000F6BCF">
        <w:rPr>
          <w:bCs/>
          <w:sz w:val="28"/>
          <w:szCs w:val="28"/>
          <w:lang w:val="ru-RU" w:eastAsia="ru-RU"/>
        </w:rPr>
        <w:t>приложении 11</w:t>
      </w:r>
      <w:r>
        <w:rPr>
          <w:bCs/>
          <w:sz w:val="28"/>
          <w:szCs w:val="28"/>
          <w:lang w:val="ru-RU" w:eastAsia="ru-RU"/>
        </w:rPr>
        <w:t xml:space="preserve"> к настоящей Учетной политике</w:t>
      </w:r>
      <w:r w:rsidRPr="000F6BCF">
        <w:rPr>
          <w:bCs/>
          <w:sz w:val="28"/>
          <w:szCs w:val="28"/>
          <w:lang w:val="ru-RU" w:eastAsia="ru-RU"/>
        </w:rPr>
        <w:t>.</w:t>
      </w:r>
    </w:p>
    <w:p w14:paraId="1526B93B" w14:textId="77777777" w:rsidR="00722238" w:rsidRPr="008D0777" w:rsidRDefault="00722238" w:rsidP="00722238">
      <w:pPr>
        <w:pStyle w:val="a9"/>
        <w:rPr>
          <w:rFonts w:ascii="Times New Roman" w:hAnsi="Times New Roman"/>
          <w:b/>
          <w:sz w:val="28"/>
          <w:szCs w:val="28"/>
          <w:lang w:val="ru-RU"/>
        </w:rPr>
      </w:pPr>
      <w:r>
        <w:rPr>
          <w:rFonts w:ascii="Times New Roman" w:hAnsi="Times New Roman"/>
          <w:b/>
          <w:sz w:val="28"/>
          <w:szCs w:val="28"/>
          <w:lang w:val="ru-RU"/>
        </w:rPr>
        <w:t>5.</w:t>
      </w:r>
      <w:r w:rsidRPr="008D0777">
        <w:rPr>
          <w:rFonts w:ascii="Times New Roman" w:hAnsi="Times New Roman"/>
          <w:b/>
          <w:sz w:val="28"/>
          <w:szCs w:val="28"/>
          <w:lang w:val="ru-RU"/>
        </w:rPr>
        <w:t>6. Затраты на изготовление готовой продукции, выполнение работ, оказание услуг</w:t>
      </w:r>
    </w:p>
    <w:p w14:paraId="099CDA8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6.1. Учет расходов по формированию себестоимости ведется раздельно по группам видов</w:t>
      </w:r>
      <w:r w:rsidRPr="002D0676">
        <w:rPr>
          <w:color w:val="000000"/>
          <w:sz w:val="28"/>
          <w:szCs w:val="28"/>
        </w:rPr>
        <w:t> </w:t>
      </w:r>
      <w:r w:rsidRPr="002D0676">
        <w:rPr>
          <w:color w:val="000000"/>
          <w:sz w:val="28"/>
          <w:szCs w:val="28"/>
          <w:lang w:val="ru-RU"/>
        </w:rPr>
        <w:t>услуг (работ, готовой продукции):</w:t>
      </w:r>
    </w:p>
    <w:p w14:paraId="6177916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w:t>
      </w:r>
      <w:r w:rsidRPr="002D0676">
        <w:rPr>
          <w:color w:val="000000"/>
          <w:sz w:val="28"/>
          <w:szCs w:val="28"/>
          <w:lang w:val="ru-RU"/>
        </w:rPr>
        <w:t xml:space="preserve"> в рамках выполнения государственного задания</w:t>
      </w:r>
      <w:r w:rsidRPr="00C12DFE">
        <w:rPr>
          <w:color w:val="000000"/>
          <w:sz w:val="28"/>
          <w:szCs w:val="28"/>
          <w:lang w:val="ru-RU"/>
        </w:rPr>
        <w:t>, а также работ, связанных с предоставлением субсидий на иные цели:</w:t>
      </w:r>
    </w:p>
    <w:p w14:paraId="43121700" w14:textId="77777777" w:rsidR="00722238" w:rsidRPr="002D0676" w:rsidRDefault="00722238" w:rsidP="00722238">
      <w:pPr>
        <w:numPr>
          <w:ilvl w:val="0"/>
          <w:numId w:val="17"/>
        </w:numPr>
        <w:spacing w:before="0" w:beforeAutospacing="0" w:after="0" w:afterAutospacing="0" w:line="360" w:lineRule="auto"/>
        <w:ind w:left="780" w:right="180" w:firstLine="720"/>
        <w:jc w:val="both"/>
        <w:rPr>
          <w:color w:val="000000"/>
          <w:sz w:val="28"/>
          <w:szCs w:val="28"/>
          <w:lang w:val="ru-RU"/>
        </w:rPr>
      </w:pPr>
      <w:r w:rsidRPr="002D0676">
        <w:rPr>
          <w:sz w:val="28"/>
          <w:szCs w:val="28"/>
          <w:lang w:val="ru-RU"/>
        </w:rPr>
        <w:lastRenderedPageBreak/>
        <w:t>по видам государственных работ в соответствии с утвержденным государственным заданием</w:t>
      </w:r>
      <w:r>
        <w:rPr>
          <w:sz w:val="28"/>
          <w:szCs w:val="28"/>
          <w:lang w:val="ru-RU"/>
        </w:rPr>
        <w:t>,</w:t>
      </w:r>
      <w:r w:rsidRPr="002D0676">
        <w:rPr>
          <w:sz w:val="28"/>
          <w:szCs w:val="28"/>
          <w:lang w:val="ru-RU"/>
        </w:rPr>
        <w:t xml:space="preserve"> </w:t>
      </w:r>
      <w:r w:rsidRPr="00C12DFE">
        <w:rPr>
          <w:sz w:val="28"/>
          <w:szCs w:val="28"/>
          <w:lang w:val="ru-RU"/>
        </w:rPr>
        <w:t>а также</w:t>
      </w:r>
      <w:r>
        <w:rPr>
          <w:sz w:val="28"/>
          <w:szCs w:val="28"/>
          <w:lang w:val="ru-RU"/>
        </w:rPr>
        <w:t xml:space="preserve"> </w:t>
      </w:r>
      <w:r w:rsidRPr="002D0676">
        <w:rPr>
          <w:sz w:val="28"/>
          <w:szCs w:val="28"/>
          <w:lang w:val="ru-RU"/>
        </w:rPr>
        <w:t>по наименованию работы</w:t>
      </w:r>
      <w:r w:rsidRPr="002D0676">
        <w:rPr>
          <w:color w:val="000000"/>
          <w:sz w:val="28"/>
          <w:szCs w:val="28"/>
          <w:lang w:val="ru-RU"/>
        </w:rPr>
        <w:t>;</w:t>
      </w:r>
    </w:p>
    <w:p w14:paraId="28093B2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w:t>
      </w:r>
      <w:r w:rsidRPr="002D0676">
        <w:rPr>
          <w:color w:val="000000"/>
          <w:sz w:val="28"/>
          <w:szCs w:val="28"/>
          <w:lang w:val="ru-RU"/>
        </w:rPr>
        <w:t xml:space="preserve"> в рамках приносящей доход деятельности:</w:t>
      </w:r>
    </w:p>
    <w:p w14:paraId="052E62EB" w14:textId="77777777" w:rsidR="00722238" w:rsidRPr="002D0676" w:rsidRDefault="00722238" w:rsidP="00722238">
      <w:pPr>
        <w:numPr>
          <w:ilvl w:val="0"/>
          <w:numId w:val="18"/>
        </w:numPr>
        <w:spacing w:before="0" w:beforeAutospacing="0" w:after="0" w:afterAutospacing="0" w:line="360" w:lineRule="auto"/>
        <w:ind w:left="780" w:right="180" w:firstLine="720"/>
        <w:jc w:val="both"/>
        <w:rPr>
          <w:color w:val="000000"/>
          <w:sz w:val="28"/>
          <w:szCs w:val="28"/>
          <w:lang w:val="ru-RU"/>
        </w:rPr>
      </w:pPr>
      <w:r w:rsidRPr="002D0676">
        <w:rPr>
          <w:sz w:val="28"/>
          <w:szCs w:val="28"/>
          <w:lang w:val="ru-RU"/>
        </w:rPr>
        <w:t>по видам товаров, работ, услуг, выполняемых в очередном финансовом году.</w:t>
      </w:r>
    </w:p>
    <w:p w14:paraId="5F95837F"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6.2. Затраты на изготовление готовой продукции (выполнение работ, оказание услуг)</w:t>
      </w:r>
      <w:r>
        <w:rPr>
          <w:color w:val="000000"/>
          <w:sz w:val="28"/>
          <w:szCs w:val="28"/>
          <w:lang w:val="ru-RU"/>
        </w:rPr>
        <w:t xml:space="preserve"> </w:t>
      </w:r>
      <w:r w:rsidRPr="002D0676">
        <w:rPr>
          <w:color w:val="000000"/>
          <w:sz w:val="28"/>
          <w:szCs w:val="28"/>
          <w:lang w:val="ru-RU"/>
        </w:rPr>
        <w:t>делятся на прямые и накладные.</w:t>
      </w:r>
    </w:p>
    <w:p w14:paraId="05E28CD6"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В составе прямых затрат при формировании себестоимости оказания услуги, выполнения работы,</w:t>
      </w:r>
      <w:r>
        <w:rPr>
          <w:color w:val="000000"/>
          <w:sz w:val="28"/>
          <w:szCs w:val="28"/>
          <w:lang w:val="ru-RU"/>
        </w:rPr>
        <w:t xml:space="preserve"> </w:t>
      </w:r>
      <w:r w:rsidRPr="002D0676">
        <w:rPr>
          <w:color w:val="000000"/>
          <w:sz w:val="28"/>
          <w:szCs w:val="28"/>
          <w:lang w:val="ru-RU"/>
        </w:rPr>
        <w:t>изготовления единицы готовой продукции учитываются расходы, непосредственно</w:t>
      </w:r>
      <w:r>
        <w:rPr>
          <w:color w:val="000000"/>
          <w:sz w:val="28"/>
          <w:szCs w:val="28"/>
          <w:lang w:val="ru-RU"/>
        </w:rPr>
        <w:t xml:space="preserve"> </w:t>
      </w:r>
      <w:r w:rsidRPr="002D0676">
        <w:rPr>
          <w:color w:val="000000"/>
          <w:sz w:val="28"/>
          <w:szCs w:val="28"/>
          <w:lang w:val="ru-RU"/>
        </w:rPr>
        <w:t>связанные с ее оказанием, выполнением</w:t>
      </w:r>
      <w:r>
        <w:rPr>
          <w:color w:val="000000"/>
          <w:sz w:val="28"/>
          <w:szCs w:val="28"/>
          <w:lang w:val="ru-RU"/>
        </w:rPr>
        <w:t xml:space="preserve"> (изготовлением),</w:t>
      </w:r>
      <w:r w:rsidRPr="002D0676">
        <w:rPr>
          <w:color w:val="000000"/>
          <w:sz w:val="28"/>
          <w:szCs w:val="28"/>
          <w:lang w:val="ru-RU"/>
        </w:rPr>
        <w:t xml:space="preserve"> </w:t>
      </w:r>
      <w:r>
        <w:rPr>
          <w:color w:val="000000"/>
          <w:sz w:val="28"/>
          <w:szCs w:val="28"/>
          <w:lang w:val="ru-RU"/>
        </w:rPr>
        <w:t>в</w:t>
      </w:r>
      <w:r w:rsidRPr="002D0676">
        <w:rPr>
          <w:color w:val="000000"/>
          <w:sz w:val="28"/>
          <w:szCs w:val="28"/>
          <w:lang w:val="ru-RU"/>
        </w:rPr>
        <w:t xml:space="preserve"> том числе:</w:t>
      </w:r>
    </w:p>
    <w:p w14:paraId="5F419E38" w14:textId="77777777" w:rsidR="00722238" w:rsidRPr="002D0676" w:rsidRDefault="00722238" w:rsidP="00722238">
      <w:pPr>
        <w:numPr>
          <w:ilvl w:val="0"/>
          <w:numId w:val="19"/>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 xml:space="preserve">затраты на оплату труда и начисления на выплаты по оплате труда </w:t>
      </w:r>
      <w:r>
        <w:rPr>
          <w:color w:val="000000"/>
          <w:sz w:val="28"/>
          <w:szCs w:val="28"/>
          <w:lang w:val="ru-RU"/>
        </w:rPr>
        <w:t>работников</w:t>
      </w:r>
      <w:r w:rsidRPr="002D0676">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 непосредственно участвующих в оказании услуги, выполнени</w:t>
      </w:r>
      <w:r>
        <w:rPr>
          <w:color w:val="000000"/>
          <w:sz w:val="28"/>
          <w:szCs w:val="28"/>
          <w:lang w:val="ru-RU"/>
        </w:rPr>
        <w:t>и</w:t>
      </w:r>
      <w:r w:rsidRPr="002D0676">
        <w:rPr>
          <w:color w:val="000000"/>
          <w:sz w:val="28"/>
          <w:szCs w:val="28"/>
          <w:lang w:val="ru-RU"/>
        </w:rPr>
        <w:t xml:space="preserve"> работы (изготовлении</w:t>
      </w:r>
      <w:r>
        <w:rPr>
          <w:color w:val="000000"/>
          <w:sz w:val="28"/>
          <w:szCs w:val="28"/>
          <w:lang w:val="ru-RU"/>
        </w:rPr>
        <w:t xml:space="preserve"> </w:t>
      </w:r>
      <w:r w:rsidRPr="002D0676">
        <w:rPr>
          <w:color w:val="000000"/>
          <w:sz w:val="28"/>
          <w:szCs w:val="28"/>
          <w:lang w:val="ru-RU"/>
        </w:rPr>
        <w:t>продукции);</w:t>
      </w:r>
    </w:p>
    <w:p w14:paraId="735FB830" w14:textId="77777777" w:rsidR="00722238" w:rsidRPr="002D0676" w:rsidRDefault="00722238" w:rsidP="00722238">
      <w:pPr>
        <w:numPr>
          <w:ilvl w:val="0"/>
          <w:numId w:val="19"/>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списанные материальные запасы, израсходованные непосредственно на оказание услуги (изготовление продукции), выполнени</w:t>
      </w:r>
      <w:r>
        <w:rPr>
          <w:color w:val="000000"/>
          <w:sz w:val="28"/>
          <w:szCs w:val="28"/>
          <w:lang w:val="ru-RU"/>
        </w:rPr>
        <w:t>е</w:t>
      </w:r>
      <w:r w:rsidRPr="002D0676">
        <w:rPr>
          <w:color w:val="000000"/>
          <w:sz w:val="28"/>
          <w:szCs w:val="28"/>
          <w:lang w:val="ru-RU"/>
        </w:rPr>
        <w:t xml:space="preserve"> работы;</w:t>
      </w:r>
    </w:p>
    <w:p w14:paraId="3A29EE37" w14:textId="77777777" w:rsidR="00722238" w:rsidRPr="002D0676" w:rsidRDefault="00722238" w:rsidP="00722238">
      <w:pPr>
        <w:numPr>
          <w:ilvl w:val="0"/>
          <w:numId w:val="19"/>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переданные в эксплуатацию объекты основных средств стоимостью до 10</w:t>
      </w:r>
      <w:r w:rsidRPr="002D0676">
        <w:rPr>
          <w:color w:val="000000"/>
          <w:sz w:val="28"/>
          <w:szCs w:val="28"/>
        </w:rPr>
        <w:t> </w:t>
      </w:r>
      <w:r w:rsidRPr="002D0676">
        <w:rPr>
          <w:color w:val="000000"/>
          <w:sz w:val="28"/>
          <w:szCs w:val="28"/>
          <w:lang w:val="ru-RU"/>
        </w:rPr>
        <w:t>000 руб.</w:t>
      </w:r>
      <w:r>
        <w:rPr>
          <w:color w:val="000000"/>
          <w:sz w:val="28"/>
          <w:szCs w:val="28"/>
          <w:lang w:val="ru-RU"/>
        </w:rPr>
        <w:t xml:space="preserve"> </w:t>
      </w:r>
      <w:r w:rsidRPr="002D0676">
        <w:rPr>
          <w:color w:val="000000"/>
          <w:sz w:val="28"/>
          <w:szCs w:val="28"/>
          <w:lang w:val="ru-RU"/>
        </w:rPr>
        <w:t>включительно, которые используются при оказании услуги (изготовлении</w:t>
      </w:r>
      <w:r w:rsidRPr="002D0676">
        <w:rPr>
          <w:color w:val="000000"/>
          <w:sz w:val="28"/>
          <w:szCs w:val="28"/>
        </w:rPr>
        <w:t> </w:t>
      </w:r>
      <w:r w:rsidRPr="002D0676">
        <w:rPr>
          <w:color w:val="000000"/>
          <w:sz w:val="28"/>
          <w:szCs w:val="28"/>
          <w:lang w:val="ru-RU"/>
        </w:rPr>
        <w:t>продукции), выполнении работы;</w:t>
      </w:r>
    </w:p>
    <w:p w14:paraId="75A499A8" w14:textId="77777777" w:rsidR="00722238" w:rsidRPr="002D0676" w:rsidRDefault="00722238" w:rsidP="00722238">
      <w:pPr>
        <w:numPr>
          <w:ilvl w:val="0"/>
          <w:numId w:val="19"/>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сумма амортизации основных средств, которые используются при оказании услуги (изготовлении продукции), выполнении работы;</w:t>
      </w:r>
    </w:p>
    <w:p w14:paraId="46A7AE87" w14:textId="77777777" w:rsidR="00722238" w:rsidRPr="002D0676" w:rsidRDefault="00722238" w:rsidP="00722238">
      <w:pPr>
        <w:numPr>
          <w:ilvl w:val="0"/>
          <w:numId w:val="19"/>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расходы на аренду помещений, которые используются для оказания услуги (изготовления продукции), выполнении работы;</w:t>
      </w:r>
    </w:p>
    <w:p w14:paraId="29DF4B7C" w14:textId="77777777" w:rsidR="00722238" w:rsidRPr="002D0676" w:rsidRDefault="00722238" w:rsidP="00722238">
      <w:pPr>
        <w:numPr>
          <w:ilvl w:val="0"/>
          <w:numId w:val="19"/>
        </w:numPr>
        <w:tabs>
          <w:tab w:val="clear" w:pos="720"/>
          <w:tab w:val="num" w:pos="851"/>
        </w:tabs>
        <w:spacing w:before="0" w:beforeAutospacing="0" w:after="0" w:afterAutospacing="0" w:line="360" w:lineRule="auto"/>
        <w:ind w:left="0" w:right="180" w:firstLine="720"/>
        <w:jc w:val="both"/>
        <w:rPr>
          <w:color w:val="000000"/>
          <w:sz w:val="28"/>
          <w:szCs w:val="28"/>
          <w:lang w:val="ru-RU"/>
        </w:rPr>
      </w:pPr>
      <w:r>
        <w:rPr>
          <w:color w:val="000000"/>
          <w:sz w:val="28"/>
          <w:szCs w:val="28"/>
          <w:lang w:val="ru-RU"/>
        </w:rPr>
        <w:t>иные</w:t>
      </w:r>
      <w:r w:rsidRPr="002D0676">
        <w:rPr>
          <w:color w:val="000000"/>
          <w:sz w:val="28"/>
          <w:szCs w:val="28"/>
          <w:lang w:val="ru-RU"/>
        </w:rPr>
        <w:t xml:space="preserve"> расходы, непосредственно связанные с оказанием услуги, выполнением работы (изготовлением</w:t>
      </w:r>
      <w:r w:rsidRPr="002D0676">
        <w:rPr>
          <w:color w:val="000000"/>
          <w:sz w:val="28"/>
          <w:szCs w:val="28"/>
        </w:rPr>
        <w:t> </w:t>
      </w:r>
      <w:r w:rsidRPr="002D0676">
        <w:rPr>
          <w:color w:val="000000"/>
          <w:sz w:val="28"/>
          <w:szCs w:val="28"/>
          <w:lang w:val="ru-RU"/>
        </w:rPr>
        <w:t>продукции).</w:t>
      </w:r>
    </w:p>
    <w:p w14:paraId="765F90BC" w14:textId="77777777" w:rsidR="00722238" w:rsidRPr="002D0676" w:rsidRDefault="00722238" w:rsidP="00722238">
      <w:pPr>
        <w:tabs>
          <w:tab w:val="num" w:pos="851"/>
        </w:tabs>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В составе накладных расходов при формировании себестоимости услуг, работ, (готовой</w:t>
      </w:r>
      <w:r>
        <w:rPr>
          <w:color w:val="000000"/>
          <w:sz w:val="28"/>
          <w:szCs w:val="28"/>
          <w:lang w:val="ru-RU"/>
        </w:rPr>
        <w:t xml:space="preserve"> </w:t>
      </w:r>
      <w:r w:rsidRPr="002D0676">
        <w:rPr>
          <w:color w:val="000000"/>
          <w:sz w:val="28"/>
          <w:szCs w:val="28"/>
          <w:lang w:val="ru-RU"/>
        </w:rPr>
        <w:t>продукции) учитываются расходы:</w:t>
      </w:r>
    </w:p>
    <w:p w14:paraId="4B408172" w14:textId="77777777" w:rsidR="00722238" w:rsidRPr="002D0676" w:rsidRDefault="00722238" w:rsidP="00722238">
      <w:pPr>
        <w:numPr>
          <w:ilvl w:val="0"/>
          <w:numId w:val="20"/>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 xml:space="preserve">затраты на оплату труда и начисления на выплаты по оплате труда </w:t>
      </w:r>
      <w:r>
        <w:rPr>
          <w:color w:val="000000"/>
          <w:sz w:val="28"/>
          <w:szCs w:val="28"/>
          <w:lang w:val="ru-RU"/>
        </w:rPr>
        <w:t>работников</w:t>
      </w:r>
      <w:r w:rsidRPr="002D0676">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 участвующих в оказании нескольких видов услуг, работ (изготовлении</w:t>
      </w:r>
      <w:r w:rsidRPr="002D0676">
        <w:rPr>
          <w:color w:val="000000"/>
          <w:sz w:val="28"/>
          <w:szCs w:val="28"/>
        </w:rPr>
        <w:t> </w:t>
      </w:r>
      <w:r w:rsidRPr="002D0676">
        <w:rPr>
          <w:color w:val="000000"/>
          <w:sz w:val="28"/>
          <w:szCs w:val="28"/>
          <w:lang w:val="ru-RU"/>
        </w:rPr>
        <w:t>продукции);</w:t>
      </w:r>
    </w:p>
    <w:p w14:paraId="04B2C3B7" w14:textId="77777777" w:rsidR="00722238" w:rsidRPr="002D0676" w:rsidRDefault="00722238" w:rsidP="00722238">
      <w:pPr>
        <w:numPr>
          <w:ilvl w:val="0"/>
          <w:numId w:val="20"/>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lastRenderedPageBreak/>
        <w:t xml:space="preserve">материальные запасы, израсходованные на нужды </w:t>
      </w:r>
      <w:r>
        <w:rPr>
          <w:color w:val="000000"/>
          <w:sz w:val="28"/>
          <w:szCs w:val="28"/>
          <w:lang w:val="ru-RU"/>
        </w:rPr>
        <w:t>У</w:t>
      </w:r>
      <w:r w:rsidRPr="002D0676">
        <w:rPr>
          <w:color w:val="000000"/>
          <w:sz w:val="28"/>
          <w:szCs w:val="28"/>
          <w:lang w:val="ru-RU"/>
        </w:rPr>
        <w:t>чреждения;</w:t>
      </w:r>
    </w:p>
    <w:p w14:paraId="590AFA07" w14:textId="77777777" w:rsidR="00722238" w:rsidRPr="002D0676" w:rsidRDefault="00722238" w:rsidP="00722238">
      <w:pPr>
        <w:numPr>
          <w:ilvl w:val="0"/>
          <w:numId w:val="20"/>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переданные в эксплуатацию объекты основных средств стоимостью до 10</w:t>
      </w:r>
      <w:r w:rsidRPr="002D0676">
        <w:rPr>
          <w:color w:val="000000"/>
          <w:sz w:val="28"/>
          <w:szCs w:val="28"/>
        </w:rPr>
        <w:t> </w:t>
      </w:r>
      <w:r w:rsidRPr="002D0676">
        <w:rPr>
          <w:color w:val="000000"/>
          <w:sz w:val="28"/>
          <w:szCs w:val="28"/>
          <w:lang w:val="ru-RU"/>
        </w:rPr>
        <w:t>000 руб.</w:t>
      </w:r>
      <w:r w:rsidRPr="002D0676">
        <w:rPr>
          <w:color w:val="000000"/>
          <w:sz w:val="28"/>
          <w:szCs w:val="28"/>
        </w:rPr>
        <w:t> </w:t>
      </w:r>
      <w:r w:rsidRPr="002D0676">
        <w:rPr>
          <w:color w:val="000000"/>
          <w:sz w:val="28"/>
          <w:szCs w:val="28"/>
          <w:lang w:val="ru-RU"/>
        </w:rPr>
        <w:t>включительно в случае их использования для изготовления нескольких видов</w:t>
      </w:r>
      <w:r w:rsidRPr="002D0676">
        <w:rPr>
          <w:color w:val="000000"/>
          <w:sz w:val="28"/>
          <w:szCs w:val="28"/>
        </w:rPr>
        <w:t> </w:t>
      </w:r>
      <w:r w:rsidRPr="002D0676">
        <w:rPr>
          <w:color w:val="000000"/>
          <w:sz w:val="28"/>
          <w:szCs w:val="28"/>
          <w:lang w:val="ru-RU"/>
        </w:rPr>
        <w:t>продукции, оказания услуг, выполнени</w:t>
      </w:r>
      <w:r>
        <w:rPr>
          <w:color w:val="000000"/>
          <w:sz w:val="28"/>
          <w:szCs w:val="28"/>
          <w:lang w:val="ru-RU"/>
        </w:rPr>
        <w:t>я</w:t>
      </w:r>
      <w:r w:rsidRPr="002D0676">
        <w:rPr>
          <w:color w:val="000000"/>
          <w:sz w:val="28"/>
          <w:szCs w:val="28"/>
          <w:lang w:val="ru-RU"/>
        </w:rPr>
        <w:t xml:space="preserve"> работ;</w:t>
      </w:r>
    </w:p>
    <w:p w14:paraId="1526C160" w14:textId="77777777" w:rsidR="00722238" w:rsidRPr="002D0676" w:rsidRDefault="00722238" w:rsidP="00722238">
      <w:pPr>
        <w:numPr>
          <w:ilvl w:val="0"/>
          <w:numId w:val="20"/>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амортизация основных средств, которые используются для изготовления разных</w:t>
      </w:r>
      <w:r w:rsidRPr="002D0676">
        <w:rPr>
          <w:color w:val="000000"/>
          <w:sz w:val="28"/>
          <w:szCs w:val="28"/>
        </w:rPr>
        <w:t> </w:t>
      </w:r>
      <w:r w:rsidRPr="002D0676">
        <w:rPr>
          <w:color w:val="000000"/>
          <w:sz w:val="28"/>
          <w:szCs w:val="28"/>
          <w:lang w:val="ru-RU"/>
        </w:rPr>
        <w:t>видов продукции, оказания услуг, выполнени</w:t>
      </w:r>
      <w:r>
        <w:rPr>
          <w:color w:val="000000"/>
          <w:sz w:val="28"/>
          <w:szCs w:val="28"/>
          <w:lang w:val="ru-RU"/>
        </w:rPr>
        <w:t>я</w:t>
      </w:r>
      <w:r w:rsidRPr="002D0676">
        <w:rPr>
          <w:color w:val="000000"/>
          <w:sz w:val="28"/>
          <w:szCs w:val="28"/>
          <w:lang w:val="ru-RU"/>
        </w:rPr>
        <w:t xml:space="preserve"> работ;</w:t>
      </w:r>
    </w:p>
    <w:p w14:paraId="0AD549C2" w14:textId="77777777" w:rsidR="00722238" w:rsidRPr="002D0676" w:rsidRDefault="00722238" w:rsidP="00722238">
      <w:pPr>
        <w:numPr>
          <w:ilvl w:val="0"/>
          <w:numId w:val="20"/>
        </w:numPr>
        <w:tabs>
          <w:tab w:val="clear" w:pos="720"/>
          <w:tab w:val="num" w:pos="851"/>
        </w:tabs>
        <w:spacing w:before="0" w:beforeAutospacing="0" w:after="0" w:afterAutospacing="0" w:line="360" w:lineRule="auto"/>
        <w:ind w:left="0" w:right="180" w:firstLine="720"/>
        <w:contextualSpacing/>
        <w:jc w:val="both"/>
        <w:rPr>
          <w:color w:val="000000"/>
          <w:sz w:val="28"/>
          <w:szCs w:val="28"/>
          <w:lang w:val="ru-RU"/>
        </w:rPr>
      </w:pPr>
      <w:r w:rsidRPr="002D0676">
        <w:rPr>
          <w:color w:val="000000"/>
          <w:sz w:val="28"/>
          <w:szCs w:val="28"/>
          <w:lang w:val="ru-RU"/>
        </w:rPr>
        <w:t>расходы, связанные с ремонтом, техническим обслуживанием нефинансовых</w:t>
      </w:r>
      <w:r>
        <w:rPr>
          <w:color w:val="000000"/>
          <w:sz w:val="28"/>
          <w:szCs w:val="28"/>
          <w:lang w:val="ru-RU"/>
        </w:rPr>
        <w:t xml:space="preserve"> активов, </w:t>
      </w:r>
      <w:r w:rsidRPr="002D0676">
        <w:rPr>
          <w:color w:val="000000"/>
          <w:sz w:val="28"/>
          <w:szCs w:val="28"/>
          <w:lang w:val="ru-RU"/>
        </w:rPr>
        <w:t>которые используются для изготовления разных</w:t>
      </w:r>
      <w:r>
        <w:rPr>
          <w:color w:val="000000"/>
          <w:sz w:val="28"/>
          <w:szCs w:val="28"/>
          <w:lang w:val="ru-RU"/>
        </w:rPr>
        <w:t xml:space="preserve"> </w:t>
      </w:r>
      <w:r w:rsidRPr="002D0676">
        <w:rPr>
          <w:color w:val="000000"/>
          <w:sz w:val="28"/>
          <w:szCs w:val="28"/>
          <w:lang w:val="ru-RU"/>
        </w:rPr>
        <w:t>видов продукции, оказания услуг, выполнени</w:t>
      </w:r>
      <w:r>
        <w:rPr>
          <w:color w:val="000000"/>
          <w:sz w:val="28"/>
          <w:szCs w:val="28"/>
          <w:lang w:val="ru-RU"/>
        </w:rPr>
        <w:t>я</w:t>
      </w:r>
      <w:r w:rsidRPr="002D0676">
        <w:rPr>
          <w:color w:val="000000"/>
          <w:sz w:val="28"/>
          <w:szCs w:val="28"/>
          <w:lang w:val="ru-RU"/>
        </w:rPr>
        <w:t xml:space="preserve"> работ</w:t>
      </w:r>
      <w:r>
        <w:rPr>
          <w:color w:val="000000"/>
          <w:sz w:val="28"/>
          <w:szCs w:val="28"/>
          <w:lang w:val="ru-RU"/>
        </w:rPr>
        <w:t>.</w:t>
      </w:r>
    </w:p>
    <w:p w14:paraId="337B4EB3" w14:textId="77777777" w:rsidR="00722238" w:rsidRPr="00725C85" w:rsidRDefault="00722238" w:rsidP="00722238">
      <w:pPr>
        <w:spacing w:before="0" w:beforeAutospacing="0" w:after="0" w:afterAutospacing="0" w:line="360" w:lineRule="auto"/>
        <w:ind w:firstLine="720"/>
        <w:jc w:val="both"/>
        <w:rPr>
          <w:color w:val="222222"/>
          <w:sz w:val="28"/>
          <w:szCs w:val="28"/>
          <w:lang w:val="ru-RU"/>
        </w:rPr>
      </w:pPr>
      <w:r>
        <w:rPr>
          <w:color w:val="000000"/>
          <w:sz w:val="28"/>
          <w:szCs w:val="28"/>
          <w:lang w:val="ru-RU"/>
        </w:rPr>
        <w:t>5.</w:t>
      </w:r>
      <w:r w:rsidRPr="00725C85">
        <w:rPr>
          <w:color w:val="000000"/>
          <w:sz w:val="28"/>
          <w:szCs w:val="28"/>
          <w:lang w:val="ru-RU"/>
        </w:rPr>
        <w:t>6.3. О</w:t>
      </w:r>
      <w:r w:rsidRPr="00725C85">
        <w:rPr>
          <w:color w:val="222222"/>
          <w:sz w:val="28"/>
          <w:szCs w:val="28"/>
          <w:shd w:val="clear" w:color="auto" w:fill="FFFFFF"/>
          <w:lang w:val="ru-RU"/>
        </w:rPr>
        <w:t>тчетным периодом в целях распределения накладных расходов является месяц.</w:t>
      </w:r>
    </w:p>
    <w:p w14:paraId="1C86FDD9" w14:textId="77777777" w:rsidR="00722238" w:rsidRPr="00725C85" w:rsidRDefault="00722238" w:rsidP="00722238">
      <w:pPr>
        <w:spacing w:before="0" w:beforeAutospacing="0" w:after="0" w:afterAutospacing="0" w:line="360" w:lineRule="auto"/>
        <w:ind w:firstLine="720"/>
        <w:jc w:val="both"/>
        <w:rPr>
          <w:color w:val="000000"/>
          <w:sz w:val="28"/>
          <w:szCs w:val="28"/>
          <w:lang w:val="ru-RU"/>
        </w:rPr>
      </w:pPr>
      <w:r w:rsidRPr="00725C85">
        <w:rPr>
          <w:color w:val="000000"/>
          <w:sz w:val="28"/>
          <w:szCs w:val="28"/>
          <w:lang w:val="ru-RU"/>
        </w:rPr>
        <w:t xml:space="preserve">Накладные расходы распределяются между себестоимостью разных видов услуг, работ, мероприятий (готовой продукции), </w:t>
      </w:r>
      <w:r w:rsidRPr="00725C85">
        <w:rPr>
          <w:sz w:val="28"/>
          <w:szCs w:val="28"/>
          <w:lang w:val="ru-RU"/>
        </w:rPr>
        <w:t>в которых данные расходы участвуют,</w:t>
      </w:r>
      <w:r w:rsidRPr="00725C85">
        <w:rPr>
          <w:color w:val="000000"/>
          <w:sz w:val="28"/>
          <w:szCs w:val="28"/>
          <w:lang w:val="ru-RU"/>
        </w:rPr>
        <w:t xml:space="preserve"> пропорционально:</w:t>
      </w:r>
    </w:p>
    <w:p w14:paraId="01C538FD" w14:textId="77777777" w:rsidR="00722238" w:rsidRPr="00725C85" w:rsidRDefault="00722238" w:rsidP="00722238">
      <w:pPr>
        <w:numPr>
          <w:ilvl w:val="0"/>
          <w:numId w:val="32"/>
        </w:numPr>
        <w:spacing w:before="0" w:beforeAutospacing="0" w:after="0" w:afterAutospacing="0" w:line="360" w:lineRule="auto"/>
        <w:ind w:left="0" w:firstLine="720"/>
        <w:jc w:val="both"/>
        <w:rPr>
          <w:sz w:val="28"/>
          <w:szCs w:val="28"/>
          <w:lang w:val="ru-RU"/>
        </w:rPr>
      </w:pPr>
      <w:r w:rsidRPr="00725C85">
        <w:rPr>
          <w:sz w:val="28"/>
          <w:szCs w:val="28"/>
          <w:lang w:val="ru-RU"/>
        </w:rPr>
        <w:t>утвержденным нормативным затратам в рамках видов финансового обеспечения Учреждения в отчетном периоде, в которых данные расходы участвуют, нарастающим итогом – в части средств субсидии на выполнение государственного задания и средств субсидии на иные цели;</w:t>
      </w:r>
    </w:p>
    <w:p w14:paraId="0627FC82" w14:textId="77777777" w:rsidR="00722238" w:rsidRPr="00725C85" w:rsidRDefault="00722238" w:rsidP="00722238">
      <w:pPr>
        <w:numPr>
          <w:ilvl w:val="0"/>
          <w:numId w:val="32"/>
        </w:numPr>
        <w:spacing w:before="0" w:beforeAutospacing="0" w:after="0" w:afterAutospacing="0" w:line="360" w:lineRule="auto"/>
        <w:ind w:left="0" w:firstLine="720"/>
        <w:jc w:val="both"/>
        <w:rPr>
          <w:color w:val="000000"/>
          <w:sz w:val="28"/>
          <w:szCs w:val="28"/>
          <w:lang w:val="ru-RU"/>
        </w:rPr>
      </w:pPr>
      <w:r w:rsidRPr="00725C85">
        <w:rPr>
          <w:sz w:val="28"/>
          <w:szCs w:val="28"/>
          <w:lang w:val="ru-RU"/>
        </w:rPr>
        <w:t>полученным доходам в отчетном периоде, в которых данные расходы участвуют, нарастающим итогом – в части средств по приносящей доход деятельности.</w:t>
      </w:r>
    </w:p>
    <w:p w14:paraId="470EBC5A"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725C85">
        <w:rPr>
          <w:color w:val="000000"/>
          <w:sz w:val="28"/>
          <w:szCs w:val="28"/>
          <w:lang w:val="ru-RU"/>
        </w:rPr>
        <w:t>6.4. В составе общехозяйственных расходов учитываются расходы, распределяемые</w:t>
      </w:r>
      <w:r>
        <w:rPr>
          <w:color w:val="000000"/>
          <w:sz w:val="28"/>
          <w:szCs w:val="28"/>
          <w:lang w:val="ru-RU"/>
        </w:rPr>
        <w:t xml:space="preserve"> </w:t>
      </w:r>
      <w:r w:rsidRPr="00725C85">
        <w:rPr>
          <w:color w:val="000000"/>
          <w:sz w:val="28"/>
          <w:szCs w:val="28"/>
          <w:lang w:val="ru-RU"/>
        </w:rPr>
        <w:t>между всеми видами услуг, работ, мероприятий, продукции:</w:t>
      </w:r>
    </w:p>
    <w:p w14:paraId="1B5CB137"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lang w:val="ru-RU"/>
        </w:rPr>
        <w:t xml:space="preserve">расходы на оплату труда и начисления на выплаты по оплате труда </w:t>
      </w:r>
      <w:r>
        <w:rPr>
          <w:color w:val="000000"/>
          <w:sz w:val="28"/>
          <w:szCs w:val="28"/>
          <w:lang w:val="ru-RU"/>
        </w:rPr>
        <w:t>работников</w:t>
      </w:r>
      <w:r w:rsidRPr="002D0676">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 не принимающих непосредственного участия в оказании услуги, выполнение работы (изготовлении продукции): административно-управленческого, административно-хозяйственного и прочего обслуживающего персонала;</w:t>
      </w:r>
    </w:p>
    <w:p w14:paraId="4E073E15"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lang w:val="ru-RU"/>
        </w:rPr>
        <w:t xml:space="preserve">материальные запасы, израсходованные на общехозяйственные нужды </w:t>
      </w:r>
      <w:r>
        <w:rPr>
          <w:color w:val="000000"/>
          <w:sz w:val="28"/>
          <w:szCs w:val="28"/>
          <w:lang w:val="ru-RU"/>
        </w:rPr>
        <w:t>У</w:t>
      </w:r>
      <w:r w:rsidRPr="002D0676">
        <w:rPr>
          <w:color w:val="000000"/>
          <w:sz w:val="28"/>
          <w:szCs w:val="28"/>
          <w:lang w:val="ru-RU"/>
        </w:rPr>
        <w:t xml:space="preserve">чреждения (в том числе в качестве естественной убыли, пришедшие в </w:t>
      </w:r>
      <w:r w:rsidRPr="002D0676">
        <w:rPr>
          <w:color w:val="000000"/>
          <w:sz w:val="28"/>
          <w:szCs w:val="28"/>
          <w:lang w:val="ru-RU"/>
        </w:rPr>
        <w:lastRenderedPageBreak/>
        <w:t>негодность) на цели, не связанные напрямую с оказанием услуг, выполнением работ (изготовлением готовой продукции);</w:t>
      </w:r>
    </w:p>
    <w:p w14:paraId="06E580D4"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lang w:val="ru-RU"/>
        </w:rPr>
        <w:t>переданные в эксплуатацию объекты основных средств стоимостью до 10 000 руб. включительно на цели, не связанные напрямую с оказанием услуг, выполнением работ (изготовлением готовой продукции);</w:t>
      </w:r>
    </w:p>
    <w:p w14:paraId="2D8BE649"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lang w:val="ru-RU"/>
        </w:rPr>
        <w:t>амортизация основных средств, не связанных напрямую с оказанием услуг, выполнением работ (изготовлением готовой продукции);</w:t>
      </w:r>
    </w:p>
    <w:p w14:paraId="6B0E4ADF"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rPr>
      </w:pPr>
      <w:proofErr w:type="spellStart"/>
      <w:r w:rsidRPr="002D0676">
        <w:rPr>
          <w:color w:val="000000"/>
          <w:sz w:val="28"/>
          <w:szCs w:val="28"/>
        </w:rPr>
        <w:t>коммунальные</w:t>
      </w:r>
      <w:proofErr w:type="spellEnd"/>
      <w:r w:rsidRPr="002D0676">
        <w:rPr>
          <w:color w:val="000000"/>
          <w:sz w:val="28"/>
          <w:szCs w:val="28"/>
        </w:rPr>
        <w:t xml:space="preserve"> </w:t>
      </w:r>
      <w:proofErr w:type="spellStart"/>
      <w:r w:rsidRPr="002D0676">
        <w:rPr>
          <w:color w:val="000000"/>
          <w:sz w:val="28"/>
          <w:szCs w:val="28"/>
        </w:rPr>
        <w:t>расходы</w:t>
      </w:r>
      <w:proofErr w:type="spellEnd"/>
      <w:r w:rsidRPr="002D0676">
        <w:rPr>
          <w:color w:val="000000"/>
          <w:sz w:val="28"/>
          <w:szCs w:val="28"/>
        </w:rPr>
        <w:t>;</w:t>
      </w:r>
    </w:p>
    <w:p w14:paraId="1E5B2A60"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rPr>
      </w:pPr>
      <w:proofErr w:type="spellStart"/>
      <w:r w:rsidRPr="002D0676">
        <w:rPr>
          <w:color w:val="000000"/>
          <w:sz w:val="28"/>
          <w:szCs w:val="28"/>
        </w:rPr>
        <w:t>расходы</w:t>
      </w:r>
      <w:proofErr w:type="spellEnd"/>
      <w:r w:rsidRPr="002D0676">
        <w:rPr>
          <w:color w:val="000000"/>
          <w:sz w:val="28"/>
          <w:szCs w:val="28"/>
        </w:rPr>
        <w:t xml:space="preserve"> </w:t>
      </w:r>
      <w:proofErr w:type="spellStart"/>
      <w:r w:rsidRPr="002D0676">
        <w:rPr>
          <w:color w:val="000000"/>
          <w:sz w:val="28"/>
          <w:szCs w:val="28"/>
        </w:rPr>
        <w:t>на</w:t>
      </w:r>
      <w:proofErr w:type="spellEnd"/>
      <w:r w:rsidRPr="002D0676">
        <w:rPr>
          <w:color w:val="000000"/>
          <w:sz w:val="28"/>
          <w:szCs w:val="28"/>
        </w:rPr>
        <w:t xml:space="preserve"> </w:t>
      </w:r>
      <w:proofErr w:type="spellStart"/>
      <w:r w:rsidRPr="002D0676">
        <w:rPr>
          <w:color w:val="000000"/>
          <w:sz w:val="28"/>
          <w:szCs w:val="28"/>
        </w:rPr>
        <w:t>услуги</w:t>
      </w:r>
      <w:proofErr w:type="spellEnd"/>
      <w:r w:rsidRPr="002D0676">
        <w:rPr>
          <w:color w:val="000000"/>
          <w:sz w:val="28"/>
          <w:szCs w:val="28"/>
        </w:rPr>
        <w:t xml:space="preserve"> </w:t>
      </w:r>
      <w:proofErr w:type="spellStart"/>
      <w:r w:rsidRPr="002D0676">
        <w:rPr>
          <w:color w:val="000000"/>
          <w:sz w:val="28"/>
          <w:szCs w:val="28"/>
        </w:rPr>
        <w:t>связи</w:t>
      </w:r>
      <w:proofErr w:type="spellEnd"/>
      <w:r w:rsidRPr="002D0676">
        <w:rPr>
          <w:color w:val="000000"/>
          <w:sz w:val="28"/>
          <w:szCs w:val="28"/>
        </w:rPr>
        <w:t>;</w:t>
      </w:r>
    </w:p>
    <w:p w14:paraId="2A7564F1"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rPr>
      </w:pPr>
      <w:proofErr w:type="spellStart"/>
      <w:r w:rsidRPr="002D0676">
        <w:rPr>
          <w:color w:val="000000"/>
          <w:sz w:val="28"/>
          <w:szCs w:val="28"/>
        </w:rPr>
        <w:t>расходы</w:t>
      </w:r>
      <w:proofErr w:type="spellEnd"/>
      <w:r w:rsidRPr="002D0676">
        <w:rPr>
          <w:color w:val="000000"/>
          <w:sz w:val="28"/>
          <w:szCs w:val="28"/>
        </w:rPr>
        <w:t xml:space="preserve"> </w:t>
      </w:r>
      <w:proofErr w:type="spellStart"/>
      <w:r w:rsidRPr="002D0676">
        <w:rPr>
          <w:color w:val="000000"/>
          <w:sz w:val="28"/>
          <w:szCs w:val="28"/>
        </w:rPr>
        <w:t>на</w:t>
      </w:r>
      <w:proofErr w:type="spellEnd"/>
      <w:r w:rsidRPr="002D0676">
        <w:rPr>
          <w:color w:val="000000"/>
          <w:sz w:val="28"/>
          <w:szCs w:val="28"/>
        </w:rPr>
        <w:t xml:space="preserve"> транспортные </w:t>
      </w:r>
      <w:proofErr w:type="spellStart"/>
      <w:r w:rsidRPr="002D0676">
        <w:rPr>
          <w:color w:val="000000"/>
          <w:sz w:val="28"/>
          <w:szCs w:val="28"/>
        </w:rPr>
        <w:t>услуги</w:t>
      </w:r>
      <w:proofErr w:type="spellEnd"/>
      <w:r w:rsidRPr="002D0676">
        <w:rPr>
          <w:color w:val="000000"/>
          <w:sz w:val="28"/>
          <w:szCs w:val="28"/>
        </w:rPr>
        <w:t>;</w:t>
      </w:r>
    </w:p>
    <w:p w14:paraId="74AE30A3"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lang w:val="ru-RU"/>
        </w:rPr>
        <w:t>расходы на содержание транспорта, зданий, сооружений и инвентаря общехозяйственного назначения;</w:t>
      </w:r>
    </w:p>
    <w:p w14:paraId="598CDB2B"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contextualSpacing/>
        <w:jc w:val="both"/>
        <w:rPr>
          <w:color w:val="000000"/>
          <w:sz w:val="28"/>
          <w:szCs w:val="28"/>
        </w:rPr>
      </w:pPr>
      <w:proofErr w:type="spellStart"/>
      <w:r w:rsidRPr="002D0676">
        <w:rPr>
          <w:color w:val="000000"/>
          <w:sz w:val="28"/>
          <w:szCs w:val="28"/>
        </w:rPr>
        <w:t>расходы</w:t>
      </w:r>
      <w:proofErr w:type="spellEnd"/>
      <w:r w:rsidRPr="002D0676">
        <w:rPr>
          <w:color w:val="000000"/>
          <w:sz w:val="28"/>
          <w:szCs w:val="28"/>
        </w:rPr>
        <w:t xml:space="preserve"> </w:t>
      </w:r>
      <w:proofErr w:type="spellStart"/>
      <w:r w:rsidRPr="002D0676">
        <w:rPr>
          <w:color w:val="000000"/>
          <w:sz w:val="28"/>
          <w:szCs w:val="28"/>
        </w:rPr>
        <w:t>на</w:t>
      </w:r>
      <w:proofErr w:type="spellEnd"/>
      <w:r w:rsidRPr="002D0676">
        <w:rPr>
          <w:color w:val="000000"/>
          <w:sz w:val="28"/>
          <w:szCs w:val="28"/>
        </w:rPr>
        <w:t xml:space="preserve"> </w:t>
      </w:r>
      <w:proofErr w:type="spellStart"/>
      <w:r w:rsidRPr="002D0676">
        <w:rPr>
          <w:color w:val="000000"/>
          <w:sz w:val="28"/>
          <w:szCs w:val="28"/>
        </w:rPr>
        <w:t>охрану</w:t>
      </w:r>
      <w:proofErr w:type="spellEnd"/>
      <w:r w:rsidRPr="002D0676">
        <w:rPr>
          <w:color w:val="000000"/>
          <w:sz w:val="28"/>
          <w:szCs w:val="28"/>
        </w:rPr>
        <w:t xml:space="preserve"> </w:t>
      </w:r>
      <w:r>
        <w:rPr>
          <w:color w:val="000000"/>
          <w:sz w:val="28"/>
          <w:szCs w:val="28"/>
          <w:lang w:val="ru-RU"/>
        </w:rPr>
        <w:t>У</w:t>
      </w:r>
      <w:proofErr w:type="spellStart"/>
      <w:r w:rsidRPr="002D0676">
        <w:rPr>
          <w:color w:val="000000"/>
          <w:sz w:val="28"/>
          <w:szCs w:val="28"/>
        </w:rPr>
        <w:t>чреждения</w:t>
      </w:r>
      <w:proofErr w:type="spellEnd"/>
      <w:r w:rsidRPr="002D0676">
        <w:rPr>
          <w:color w:val="000000"/>
          <w:sz w:val="28"/>
          <w:szCs w:val="28"/>
        </w:rPr>
        <w:t>;</w:t>
      </w:r>
    </w:p>
    <w:p w14:paraId="0BC0E780" w14:textId="77777777" w:rsidR="00722238" w:rsidRPr="002D0676" w:rsidRDefault="00722238" w:rsidP="00722238">
      <w:pPr>
        <w:numPr>
          <w:ilvl w:val="0"/>
          <w:numId w:val="21"/>
        </w:numPr>
        <w:tabs>
          <w:tab w:val="clear" w:pos="720"/>
        </w:tabs>
        <w:spacing w:before="0" w:beforeAutospacing="0" w:after="0" w:afterAutospacing="0" w:line="360" w:lineRule="auto"/>
        <w:ind w:left="0" w:right="180" w:firstLine="709"/>
        <w:jc w:val="both"/>
        <w:rPr>
          <w:color w:val="000000"/>
          <w:sz w:val="28"/>
          <w:szCs w:val="28"/>
          <w:lang w:val="ru-RU"/>
        </w:rPr>
      </w:pPr>
      <w:r w:rsidRPr="002D0676">
        <w:rPr>
          <w:color w:val="000000"/>
          <w:sz w:val="28"/>
          <w:szCs w:val="28"/>
          <w:lang w:val="ru-RU"/>
        </w:rPr>
        <w:t>расходы на прочие работы и услуги, на общехозяйственные нужды.</w:t>
      </w:r>
    </w:p>
    <w:p w14:paraId="027DDC0A"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Общехозяйственные</w:t>
      </w:r>
      <w:r>
        <w:rPr>
          <w:color w:val="000000"/>
          <w:sz w:val="28"/>
          <w:szCs w:val="28"/>
          <w:lang w:val="ru-RU"/>
        </w:rPr>
        <w:t xml:space="preserve"> </w:t>
      </w:r>
      <w:r w:rsidRPr="002D0676">
        <w:rPr>
          <w:color w:val="000000"/>
          <w:sz w:val="28"/>
          <w:szCs w:val="28"/>
          <w:lang w:val="ru-RU"/>
        </w:rPr>
        <w:t xml:space="preserve">расходы </w:t>
      </w:r>
      <w:r>
        <w:rPr>
          <w:color w:val="000000"/>
          <w:sz w:val="28"/>
          <w:szCs w:val="28"/>
          <w:lang w:val="ru-RU"/>
        </w:rPr>
        <w:t>У</w:t>
      </w:r>
      <w:r w:rsidRPr="002D0676">
        <w:rPr>
          <w:color w:val="000000"/>
          <w:sz w:val="28"/>
          <w:szCs w:val="28"/>
          <w:lang w:val="ru-RU"/>
        </w:rPr>
        <w:t>чреждения, произведенные за отчетный период (месяц), распределяются:</w:t>
      </w:r>
    </w:p>
    <w:p w14:paraId="316F2A80" w14:textId="77777777" w:rsidR="00722238" w:rsidRDefault="00722238" w:rsidP="00722238">
      <w:pPr>
        <w:numPr>
          <w:ilvl w:val="0"/>
          <w:numId w:val="22"/>
        </w:numPr>
        <w:tabs>
          <w:tab w:val="clear" w:pos="720"/>
          <w:tab w:val="num" w:pos="993"/>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lang w:val="ru-RU"/>
        </w:rPr>
        <w:t>в части распределяемых расходов – на себестоимость реализованной готовой</w:t>
      </w:r>
      <w:r>
        <w:rPr>
          <w:color w:val="000000"/>
          <w:sz w:val="28"/>
          <w:szCs w:val="28"/>
          <w:lang w:val="ru-RU"/>
        </w:rPr>
        <w:t xml:space="preserve"> </w:t>
      </w:r>
      <w:r w:rsidRPr="002D0676">
        <w:rPr>
          <w:color w:val="000000"/>
          <w:sz w:val="28"/>
          <w:szCs w:val="28"/>
          <w:lang w:val="ru-RU"/>
        </w:rPr>
        <w:t>продукции, оказанных услуг, выполненных работ</w:t>
      </w:r>
      <w:r>
        <w:rPr>
          <w:color w:val="000000"/>
          <w:sz w:val="28"/>
          <w:szCs w:val="28"/>
          <w:lang w:val="ru-RU"/>
        </w:rPr>
        <w:t>, мероприятий в работе</w:t>
      </w:r>
      <w:r w:rsidRPr="002D0676">
        <w:rPr>
          <w:color w:val="000000"/>
          <w:sz w:val="28"/>
          <w:szCs w:val="28"/>
          <w:lang w:val="ru-RU"/>
        </w:rPr>
        <w:t xml:space="preserve"> пропорционально</w:t>
      </w:r>
      <w:r>
        <w:rPr>
          <w:color w:val="000000"/>
          <w:sz w:val="28"/>
          <w:szCs w:val="28"/>
          <w:lang w:val="ru-RU"/>
        </w:rPr>
        <w:t>:</w:t>
      </w:r>
    </w:p>
    <w:p w14:paraId="10BE3331" w14:textId="77777777" w:rsidR="00722238" w:rsidRPr="00725C85" w:rsidRDefault="00722238" w:rsidP="00722238">
      <w:pPr>
        <w:spacing w:before="0" w:beforeAutospacing="0" w:after="0" w:afterAutospacing="0" w:line="360" w:lineRule="auto"/>
        <w:ind w:left="993" w:firstLine="11"/>
        <w:jc w:val="both"/>
        <w:rPr>
          <w:sz w:val="28"/>
          <w:szCs w:val="28"/>
          <w:lang w:val="ru-RU"/>
        </w:rPr>
      </w:pPr>
      <w:r>
        <w:rPr>
          <w:color w:val="000000"/>
          <w:sz w:val="28"/>
          <w:szCs w:val="28"/>
          <w:lang w:val="ru-RU"/>
        </w:rPr>
        <w:t xml:space="preserve">- </w:t>
      </w:r>
      <w:r w:rsidRPr="00725C85">
        <w:rPr>
          <w:sz w:val="28"/>
          <w:szCs w:val="28"/>
          <w:lang w:val="ru-RU"/>
        </w:rPr>
        <w:t>утвержденным нормативным затратам в рамках видов финансового обеспечения Учреждения в отчетном периоде, нарастающим итогом – в части средств субсидии на выполнение государственного задания и средств субсидии на иные цели;</w:t>
      </w:r>
    </w:p>
    <w:p w14:paraId="6BBE9C3D" w14:textId="77777777" w:rsidR="00722238" w:rsidRPr="002D0676" w:rsidRDefault="00722238" w:rsidP="00722238">
      <w:pPr>
        <w:spacing w:before="0" w:beforeAutospacing="0" w:after="0" w:afterAutospacing="0" w:line="360" w:lineRule="auto"/>
        <w:ind w:left="993"/>
        <w:jc w:val="both"/>
        <w:rPr>
          <w:color w:val="000000"/>
          <w:sz w:val="28"/>
          <w:szCs w:val="28"/>
          <w:lang w:val="ru-RU"/>
        </w:rPr>
      </w:pPr>
      <w:r w:rsidRPr="00725C85">
        <w:rPr>
          <w:sz w:val="28"/>
          <w:szCs w:val="28"/>
          <w:lang w:val="ru-RU"/>
        </w:rPr>
        <w:t>- полученным доходам в отчетном периоде, нарастающим итогом – в части средств по приносящей доход деятельности.</w:t>
      </w:r>
    </w:p>
    <w:p w14:paraId="0A7CCE45" w14:textId="77777777" w:rsidR="00722238" w:rsidRPr="002D0676" w:rsidRDefault="00722238" w:rsidP="00722238">
      <w:pPr>
        <w:numPr>
          <w:ilvl w:val="0"/>
          <w:numId w:val="22"/>
        </w:numPr>
        <w:tabs>
          <w:tab w:val="clear" w:pos="720"/>
          <w:tab w:val="num" w:pos="993"/>
        </w:tabs>
        <w:spacing w:before="0" w:beforeAutospacing="0" w:after="0" w:afterAutospacing="0" w:line="360" w:lineRule="auto"/>
        <w:ind w:left="0" w:right="180" w:firstLine="720"/>
        <w:jc w:val="both"/>
        <w:rPr>
          <w:color w:val="000000"/>
          <w:sz w:val="28"/>
          <w:szCs w:val="28"/>
          <w:lang w:val="ru-RU"/>
        </w:rPr>
      </w:pPr>
      <w:r w:rsidRPr="002D0676">
        <w:rPr>
          <w:color w:val="000000"/>
          <w:sz w:val="28"/>
          <w:szCs w:val="28"/>
          <w:lang w:val="ru-RU"/>
        </w:rPr>
        <w:t xml:space="preserve">в части </w:t>
      </w:r>
      <w:proofErr w:type="spellStart"/>
      <w:r w:rsidRPr="002D0676">
        <w:rPr>
          <w:color w:val="000000"/>
          <w:sz w:val="28"/>
          <w:szCs w:val="28"/>
          <w:lang w:val="ru-RU"/>
        </w:rPr>
        <w:t>нераспределяемых</w:t>
      </w:r>
      <w:proofErr w:type="spellEnd"/>
      <w:r w:rsidRPr="002D0676">
        <w:rPr>
          <w:color w:val="000000"/>
          <w:sz w:val="28"/>
          <w:szCs w:val="28"/>
          <w:lang w:val="ru-RU"/>
        </w:rPr>
        <w:t xml:space="preserve"> расходов – на увеличение расходов текущего финансового</w:t>
      </w:r>
      <w:r w:rsidRPr="002D0676">
        <w:rPr>
          <w:color w:val="000000"/>
          <w:sz w:val="28"/>
          <w:szCs w:val="28"/>
        </w:rPr>
        <w:t> </w:t>
      </w:r>
      <w:r w:rsidRPr="002D0676">
        <w:rPr>
          <w:color w:val="000000"/>
          <w:sz w:val="28"/>
          <w:szCs w:val="28"/>
          <w:lang w:val="ru-RU"/>
        </w:rPr>
        <w:t>года (КБК</w:t>
      </w:r>
      <w:r w:rsidRPr="002D0676">
        <w:rPr>
          <w:color w:val="000000"/>
          <w:sz w:val="28"/>
          <w:szCs w:val="28"/>
        </w:rPr>
        <w:t> </w:t>
      </w:r>
      <w:r w:rsidRPr="002D0676">
        <w:rPr>
          <w:color w:val="000000"/>
          <w:sz w:val="28"/>
          <w:szCs w:val="28"/>
          <w:lang w:val="ru-RU"/>
        </w:rPr>
        <w:t>Х.401.</w:t>
      </w:r>
      <w:proofErr w:type="gramStart"/>
      <w:r w:rsidRPr="002D0676">
        <w:rPr>
          <w:color w:val="000000"/>
          <w:sz w:val="28"/>
          <w:szCs w:val="28"/>
          <w:lang w:val="ru-RU"/>
        </w:rPr>
        <w:t>20.</w:t>
      </w:r>
      <w:r>
        <w:rPr>
          <w:color w:val="000000"/>
          <w:sz w:val="28"/>
          <w:szCs w:val="28"/>
          <w:lang w:val="ru-RU"/>
        </w:rPr>
        <w:t>ХХХ</w:t>
      </w:r>
      <w:proofErr w:type="gramEnd"/>
      <w:r w:rsidRPr="002D0676">
        <w:rPr>
          <w:color w:val="000000"/>
          <w:sz w:val="28"/>
          <w:szCs w:val="28"/>
          <w:lang w:val="ru-RU"/>
        </w:rPr>
        <w:t>).</w:t>
      </w:r>
    </w:p>
    <w:p w14:paraId="7101D526"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135 Инструкции к Единому плану счетов №</w:t>
      </w:r>
      <w:r w:rsidRPr="002D0676">
        <w:rPr>
          <w:color w:val="000000"/>
          <w:sz w:val="28"/>
          <w:szCs w:val="28"/>
        </w:rPr>
        <w:t> </w:t>
      </w:r>
      <w:r w:rsidRPr="002D0676">
        <w:rPr>
          <w:color w:val="000000"/>
          <w:sz w:val="28"/>
          <w:szCs w:val="28"/>
          <w:lang w:val="ru-RU"/>
        </w:rPr>
        <w:t>157н.</w:t>
      </w:r>
    </w:p>
    <w:p w14:paraId="6E5B19D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6.5. Расходами, которые не включаются в себестоимость (</w:t>
      </w:r>
      <w:proofErr w:type="spellStart"/>
      <w:r w:rsidRPr="002D0676">
        <w:rPr>
          <w:color w:val="000000"/>
          <w:sz w:val="28"/>
          <w:szCs w:val="28"/>
          <w:lang w:val="ru-RU"/>
        </w:rPr>
        <w:t>нераспределяемые</w:t>
      </w:r>
      <w:proofErr w:type="spellEnd"/>
      <w:r w:rsidRPr="002D0676">
        <w:rPr>
          <w:color w:val="000000"/>
          <w:sz w:val="28"/>
          <w:szCs w:val="28"/>
          <w:lang w:val="ru-RU"/>
        </w:rPr>
        <w:t xml:space="preserve"> расходы) и</w:t>
      </w:r>
      <w:r w:rsidRPr="002D0676">
        <w:rPr>
          <w:color w:val="000000"/>
          <w:sz w:val="28"/>
          <w:szCs w:val="28"/>
        </w:rPr>
        <w:t> </w:t>
      </w:r>
      <w:r w:rsidRPr="002D0676">
        <w:rPr>
          <w:color w:val="000000"/>
          <w:sz w:val="28"/>
          <w:szCs w:val="28"/>
          <w:lang w:val="ru-RU"/>
        </w:rPr>
        <w:t>сразу списываются на финансовый результат (счет КБК</w:t>
      </w:r>
      <w:r w:rsidRPr="002D0676">
        <w:rPr>
          <w:color w:val="000000"/>
          <w:sz w:val="28"/>
          <w:szCs w:val="28"/>
        </w:rPr>
        <w:t> </w:t>
      </w:r>
      <w:r w:rsidRPr="002D0676">
        <w:rPr>
          <w:color w:val="000000"/>
          <w:sz w:val="28"/>
          <w:szCs w:val="28"/>
          <w:lang w:val="ru-RU"/>
        </w:rPr>
        <w:t>Х.401.</w:t>
      </w:r>
      <w:proofErr w:type="gramStart"/>
      <w:r w:rsidRPr="002D0676">
        <w:rPr>
          <w:color w:val="000000"/>
          <w:sz w:val="28"/>
          <w:szCs w:val="28"/>
          <w:lang w:val="ru-RU"/>
        </w:rPr>
        <w:t>20.</w:t>
      </w:r>
      <w:r>
        <w:rPr>
          <w:color w:val="000000"/>
          <w:sz w:val="28"/>
          <w:szCs w:val="28"/>
          <w:lang w:val="ru-RU"/>
        </w:rPr>
        <w:t>ХХХ</w:t>
      </w:r>
      <w:proofErr w:type="gramEnd"/>
      <w:r w:rsidRPr="002D0676">
        <w:rPr>
          <w:color w:val="000000"/>
          <w:sz w:val="28"/>
          <w:szCs w:val="28"/>
          <w:lang w:val="ru-RU"/>
        </w:rPr>
        <w:t>), признаются:</w:t>
      </w:r>
    </w:p>
    <w:p w14:paraId="37FA99C8" w14:textId="77777777" w:rsidR="00722238" w:rsidRDefault="00722238" w:rsidP="00722238">
      <w:pPr>
        <w:numPr>
          <w:ilvl w:val="0"/>
          <w:numId w:val="23"/>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lastRenderedPageBreak/>
        <w:t>расходы на налог на имущество, землю, транспортный налог;</w:t>
      </w:r>
    </w:p>
    <w:p w14:paraId="23EA5750" w14:textId="77777777" w:rsidR="00722238" w:rsidRPr="00C12DFE" w:rsidRDefault="00722238" w:rsidP="00722238">
      <w:pPr>
        <w:numPr>
          <w:ilvl w:val="0"/>
          <w:numId w:val="23"/>
        </w:numPr>
        <w:spacing w:before="0" w:beforeAutospacing="0" w:after="0" w:afterAutospacing="0" w:line="360" w:lineRule="auto"/>
        <w:ind w:left="780" w:right="180" w:hanging="71"/>
        <w:contextualSpacing/>
        <w:jc w:val="both"/>
        <w:rPr>
          <w:color w:val="000000"/>
          <w:sz w:val="28"/>
          <w:szCs w:val="28"/>
          <w:lang w:val="ru-RU"/>
        </w:rPr>
      </w:pPr>
      <w:r w:rsidRPr="00C12DFE">
        <w:rPr>
          <w:color w:val="000000"/>
          <w:sz w:val="28"/>
          <w:szCs w:val="28"/>
          <w:lang w:val="ru-RU"/>
        </w:rPr>
        <w:t>возмещение расходов;</w:t>
      </w:r>
    </w:p>
    <w:p w14:paraId="702460BE" w14:textId="77777777" w:rsidR="00722238" w:rsidRPr="002D0676" w:rsidRDefault="00722238" w:rsidP="00722238">
      <w:pPr>
        <w:numPr>
          <w:ilvl w:val="0"/>
          <w:numId w:val="23"/>
        </w:numPr>
        <w:tabs>
          <w:tab w:val="clear" w:pos="720"/>
          <w:tab w:val="num" w:pos="1418"/>
        </w:tabs>
        <w:spacing w:before="0" w:beforeAutospacing="0" w:after="0" w:afterAutospacing="0" w:line="360" w:lineRule="auto"/>
        <w:ind w:left="1418" w:right="180" w:hanging="709"/>
        <w:contextualSpacing/>
        <w:jc w:val="both"/>
        <w:rPr>
          <w:color w:val="000000"/>
          <w:sz w:val="28"/>
          <w:szCs w:val="28"/>
          <w:lang w:val="ru-RU"/>
        </w:rPr>
      </w:pPr>
      <w:r w:rsidRPr="002D0676">
        <w:rPr>
          <w:color w:val="000000"/>
          <w:sz w:val="28"/>
          <w:szCs w:val="28"/>
          <w:lang w:val="ru-RU"/>
        </w:rPr>
        <w:t>штрафы и пени по налогам, штрафы, пени, неустойки за нарушение условий договоров</w:t>
      </w:r>
      <w:r>
        <w:rPr>
          <w:color w:val="000000"/>
          <w:sz w:val="28"/>
          <w:szCs w:val="28"/>
          <w:lang w:val="ru-RU"/>
        </w:rPr>
        <w:t>.</w:t>
      </w:r>
    </w:p>
    <w:p w14:paraId="3EA03A35"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Начисление амортизации учитывается в следующем порядке:</w:t>
      </w:r>
    </w:p>
    <w:p w14:paraId="23E5CD5C" w14:textId="77777777" w:rsidR="00722238" w:rsidRPr="002D0676" w:rsidRDefault="00722238" w:rsidP="00722238">
      <w:pPr>
        <w:numPr>
          <w:ilvl w:val="0"/>
          <w:numId w:val="31"/>
        </w:numPr>
        <w:spacing w:before="0" w:beforeAutospacing="0" w:after="0" w:afterAutospacing="0" w:line="360" w:lineRule="auto"/>
        <w:ind w:left="0" w:firstLine="720"/>
        <w:jc w:val="both"/>
        <w:rPr>
          <w:sz w:val="28"/>
          <w:szCs w:val="28"/>
          <w:lang w:val="ru-RU" w:eastAsia="ru-RU"/>
        </w:rPr>
      </w:pPr>
      <w:r w:rsidRPr="002D0676">
        <w:rPr>
          <w:sz w:val="28"/>
          <w:szCs w:val="28"/>
          <w:lang w:val="ru-RU" w:eastAsia="ru-RU"/>
        </w:rPr>
        <w:t xml:space="preserve"> по основным средствам, отчисления по которым</w:t>
      </w:r>
      <w:r>
        <w:rPr>
          <w:sz w:val="28"/>
          <w:szCs w:val="28"/>
          <w:lang w:val="ru-RU" w:eastAsia="ru-RU"/>
        </w:rPr>
        <w:t xml:space="preserve"> </w:t>
      </w:r>
      <w:r w:rsidR="00AC4F00">
        <w:fldChar w:fldCharType="begin"/>
      </w:r>
      <w:r w:rsidR="00AC4F00" w:rsidRPr="00AC4F00">
        <w:rPr>
          <w:lang w:val="ru-RU"/>
        </w:rPr>
        <w:instrText xml:space="preserve"> </w:instrText>
      </w:r>
      <w:r w:rsidR="00AC4F00">
        <w:instrText>HYPERLINK</w:instrText>
      </w:r>
      <w:r w:rsidR="00AC4F00" w:rsidRPr="00AC4F00">
        <w:rPr>
          <w:lang w:val="ru-RU"/>
        </w:rPr>
        <w:instrText xml:space="preserve"> "</w:instrText>
      </w:r>
      <w:r w:rsidR="00AC4F00">
        <w:instrText>https</w:instrText>
      </w:r>
      <w:r w:rsidR="00AC4F00" w:rsidRPr="00AC4F00">
        <w:rPr>
          <w:lang w:val="ru-RU"/>
        </w:rPr>
        <w:instrText>://</w:instrText>
      </w:r>
      <w:r w:rsidR="00AC4F00">
        <w:instrText>www</w:instrText>
      </w:r>
      <w:r w:rsidR="00AC4F00" w:rsidRPr="00AC4F00">
        <w:rPr>
          <w:lang w:val="ru-RU"/>
        </w:rPr>
        <w:instrText>.</w:instrText>
      </w:r>
      <w:r w:rsidR="00AC4F00">
        <w:instrText>gosfinansy</w:instrText>
      </w:r>
      <w:r w:rsidR="00AC4F00" w:rsidRPr="00AC4F00">
        <w:rPr>
          <w:lang w:val="ru-RU"/>
        </w:rPr>
        <w:instrText>.</w:instrText>
      </w:r>
      <w:r w:rsidR="00AC4F00">
        <w:instrText>ru</w:instrText>
      </w:r>
      <w:r w:rsidR="00AC4F00" w:rsidRPr="00AC4F00">
        <w:rPr>
          <w:lang w:val="ru-RU"/>
        </w:rPr>
        <w:instrText>/" \</w:instrText>
      </w:r>
      <w:r w:rsidR="00AC4F00">
        <w:instrText>l</w:instrText>
      </w:r>
      <w:r w:rsidR="00AC4F00" w:rsidRPr="00AC4F00">
        <w:rPr>
          <w:lang w:val="ru-RU"/>
        </w:rPr>
        <w:instrText xml:space="preserve"> "/</w:instrText>
      </w:r>
      <w:r w:rsidR="00AC4F00">
        <w:instrText>document</w:instrText>
      </w:r>
      <w:r w:rsidR="00AC4F00" w:rsidRPr="00AC4F00">
        <w:rPr>
          <w:lang w:val="ru-RU"/>
        </w:rPr>
        <w:instrText>/16/64201/</w:instrText>
      </w:r>
      <w:r w:rsidR="00AC4F00">
        <w:instrText>dfasgsywtd</w:instrText>
      </w:r>
      <w:r w:rsidR="00AC4F00" w:rsidRPr="00AC4F00">
        <w:rPr>
          <w:lang w:val="ru-RU"/>
        </w:rPr>
        <w:instrText xml:space="preserve">/" </w:instrText>
      </w:r>
      <w:r w:rsidR="00AC4F00">
        <w:fldChar w:fldCharType="separate"/>
      </w:r>
      <w:r w:rsidRPr="002D0676">
        <w:rPr>
          <w:sz w:val="28"/>
          <w:szCs w:val="28"/>
          <w:lang w:val="ru-RU" w:eastAsia="ru-RU"/>
        </w:rPr>
        <w:t>формируют себестоимость продукции, работ, услуг</w:t>
      </w:r>
      <w:r w:rsidR="00AC4F00">
        <w:rPr>
          <w:sz w:val="28"/>
          <w:szCs w:val="28"/>
          <w:lang w:val="ru-RU" w:eastAsia="ru-RU"/>
        </w:rPr>
        <w:fldChar w:fldCharType="end"/>
      </w:r>
      <w:r w:rsidRPr="002D0676">
        <w:rPr>
          <w:sz w:val="28"/>
          <w:szCs w:val="28"/>
          <w:lang w:val="ru-RU" w:eastAsia="ru-RU"/>
        </w:rPr>
        <w:t xml:space="preserve"> на счете </w:t>
      </w:r>
      <w:r w:rsidR="00AC4F00">
        <w:fldChar w:fldCharType="begin"/>
      </w:r>
      <w:r w:rsidR="00AC4F00" w:rsidRPr="00AC4F00">
        <w:rPr>
          <w:lang w:val="ru-RU"/>
        </w:rPr>
        <w:instrText xml:space="preserve"> </w:instrText>
      </w:r>
      <w:r w:rsidR="00AC4F00">
        <w:instrText>HYPERLINK</w:instrText>
      </w:r>
      <w:r w:rsidR="00AC4F00" w:rsidRPr="00AC4F00">
        <w:rPr>
          <w:lang w:val="ru-RU"/>
        </w:rPr>
        <w:instrText xml:space="preserve"> "</w:instrText>
      </w:r>
      <w:r w:rsidR="00AC4F00">
        <w:instrText>https</w:instrText>
      </w:r>
      <w:r w:rsidR="00AC4F00" w:rsidRPr="00AC4F00">
        <w:rPr>
          <w:lang w:val="ru-RU"/>
        </w:rPr>
        <w:instrText>://</w:instrText>
      </w:r>
      <w:r w:rsidR="00AC4F00">
        <w:instrText>www</w:instrText>
      </w:r>
      <w:r w:rsidR="00AC4F00" w:rsidRPr="00AC4F00">
        <w:rPr>
          <w:lang w:val="ru-RU"/>
        </w:rPr>
        <w:instrText>.</w:instrText>
      </w:r>
      <w:r w:rsidR="00AC4F00">
        <w:instrText>gosfinansy</w:instrText>
      </w:r>
      <w:r w:rsidR="00AC4F00" w:rsidRPr="00AC4F00">
        <w:rPr>
          <w:lang w:val="ru-RU"/>
        </w:rPr>
        <w:instrText>.</w:instrText>
      </w:r>
      <w:r w:rsidR="00AC4F00">
        <w:instrText>ru</w:instrText>
      </w:r>
      <w:r w:rsidR="00AC4F00" w:rsidRPr="00AC4F00">
        <w:rPr>
          <w:lang w:val="ru-RU"/>
        </w:rPr>
        <w:instrText>/" \</w:instrText>
      </w:r>
      <w:r w:rsidR="00AC4F00">
        <w:instrText>l</w:instrText>
      </w:r>
      <w:r w:rsidR="00AC4F00" w:rsidRPr="00AC4F00">
        <w:rPr>
          <w:lang w:val="ru-RU"/>
        </w:rPr>
        <w:instrText xml:space="preserve"> "/</w:instrText>
      </w:r>
      <w:r w:rsidR="00AC4F00">
        <w:instrText>document</w:instrText>
      </w:r>
      <w:r w:rsidR="00AC4F00" w:rsidRPr="00AC4F00">
        <w:rPr>
          <w:lang w:val="ru-RU"/>
        </w:rPr>
        <w:instrText>/99/902254661/</w:instrText>
      </w:r>
      <w:r w:rsidR="00AC4F00">
        <w:instrText>ZAP</w:instrText>
      </w:r>
      <w:r w:rsidR="00AC4F00" w:rsidRPr="00AC4F00">
        <w:rPr>
          <w:lang w:val="ru-RU"/>
        </w:rPr>
        <w:instrText>1</w:instrText>
      </w:r>
      <w:r w:rsidR="00AC4F00">
        <w:instrText>TLU</w:instrText>
      </w:r>
      <w:r w:rsidR="00AC4F00" w:rsidRPr="00AC4F00">
        <w:rPr>
          <w:lang w:val="ru-RU"/>
        </w:rPr>
        <w:instrText>3</w:instrText>
      </w:r>
      <w:r w:rsidR="00AC4F00">
        <w:instrText>E</w:instrText>
      </w:r>
      <w:r w:rsidR="00AC4F00" w:rsidRPr="00AC4F00">
        <w:rPr>
          <w:lang w:val="ru-RU"/>
        </w:rPr>
        <w:instrText>8/" \</w:instrText>
      </w:r>
      <w:r w:rsidR="00AC4F00">
        <w:instrText>o</w:instrText>
      </w:r>
      <w:r w:rsidR="00AC4F00" w:rsidRPr="00AC4F00">
        <w:rPr>
          <w:lang w:val="ru-RU"/>
        </w:rPr>
        <w:instrText xml:space="preserve"> "010960271 \"Затраты по амортизации основных средств и нематериальных активов в себестоимости готовой продукции, работ, услуг\"" </w:instrText>
      </w:r>
      <w:r w:rsidR="00AC4F00">
        <w:fldChar w:fldCharType="separate"/>
      </w:r>
      <w:r w:rsidRPr="002D0676">
        <w:rPr>
          <w:sz w:val="28"/>
          <w:szCs w:val="28"/>
          <w:lang w:val="ru-RU" w:eastAsia="ru-RU"/>
        </w:rPr>
        <w:t>0.109.ХХ.271</w:t>
      </w:r>
      <w:r w:rsidR="00AC4F00">
        <w:rPr>
          <w:sz w:val="28"/>
          <w:szCs w:val="28"/>
          <w:lang w:val="ru-RU" w:eastAsia="ru-RU"/>
        </w:rPr>
        <w:fldChar w:fldCharType="end"/>
      </w:r>
    </w:p>
    <w:p w14:paraId="42040E8D" w14:textId="77777777" w:rsidR="00722238" w:rsidRPr="002D0676" w:rsidRDefault="00722238" w:rsidP="00722238">
      <w:pPr>
        <w:numPr>
          <w:ilvl w:val="0"/>
          <w:numId w:val="31"/>
        </w:numPr>
        <w:spacing w:before="0" w:beforeAutospacing="0" w:after="0" w:afterAutospacing="0" w:line="360" w:lineRule="auto"/>
        <w:ind w:left="0" w:firstLine="720"/>
        <w:jc w:val="both"/>
        <w:rPr>
          <w:sz w:val="28"/>
          <w:szCs w:val="28"/>
          <w:lang w:val="ru-RU" w:eastAsia="ru-RU"/>
        </w:rPr>
      </w:pPr>
      <w:r w:rsidRPr="002D0676">
        <w:rPr>
          <w:sz w:val="28"/>
          <w:szCs w:val="28"/>
          <w:lang w:val="ru-RU" w:eastAsia="ru-RU"/>
        </w:rPr>
        <w:t xml:space="preserve"> по другим основным средствам на счете </w:t>
      </w:r>
      <w:r w:rsidR="00AC4F00">
        <w:fldChar w:fldCharType="begin"/>
      </w:r>
      <w:r w:rsidR="00AC4F00" w:rsidRPr="00AC4F00">
        <w:rPr>
          <w:lang w:val="ru-RU"/>
        </w:rPr>
        <w:instrText xml:space="preserve"> </w:instrText>
      </w:r>
      <w:r w:rsidR="00AC4F00">
        <w:instrText>HYPERLINK</w:instrText>
      </w:r>
      <w:r w:rsidR="00AC4F00" w:rsidRPr="00AC4F00">
        <w:rPr>
          <w:lang w:val="ru-RU"/>
        </w:rPr>
        <w:instrText xml:space="preserve"> "</w:instrText>
      </w:r>
      <w:r w:rsidR="00AC4F00">
        <w:instrText>https</w:instrText>
      </w:r>
      <w:r w:rsidR="00AC4F00" w:rsidRPr="00AC4F00">
        <w:rPr>
          <w:lang w:val="ru-RU"/>
        </w:rPr>
        <w:instrText>://</w:instrText>
      </w:r>
      <w:r w:rsidR="00AC4F00">
        <w:instrText>www</w:instrText>
      </w:r>
      <w:r w:rsidR="00AC4F00" w:rsidRPr="00AC4F00">
        <w:rPr>
          <w:lang w:val="ru-RU"/>
        </w:rPr>
        <w:instrText>.</w:instrText>
      </w:r>
      <w:r w:rsidR="00AC4F00">
        <w:instrText>gosfinansy</w:instrText>
      </w:r>
      <w:r w:rsidR="00AC4F00" w:rsidRPr="00AC4F00">
        <w:rPr>
          <w:lang w:val="ru-RU"/>
        </w:rPr>
        <w:instrText>.</w:instrText>
      </w:r>
      <w:r w:rsidR="00AC4F00">
        <w:instrText>ru</w:instrText>
      </w:r>
      <w:r w:rsidR="00AC4F00" w:rsidRPr="00AC4F00">
        <w:rPr>
          <w:lang w:val="ru-RU"/>
        </w:rPr>
        <w:instrText>/" \</w:instrText>
      </w:r>
      <w:r w:rsidR="00AC4F00">
        <w:instrText>l</w:instrText>
      </w:r>
      <w:r w:rsidR="00AC4F00" w:rsidRPr="00AC4F00">
        <w:rPr>
          <w:lang w:val="ru-RU"/>
        </w:rPr>
        <w:instrText xml:space="preserve"> "/</w:instrText>
      </w:r>
      <w:r w:rsidR="00AC4F00">
        <w:instrText>document</w:instrText>
      </w:r>
      <w:r w:rsidR="00AC4F00" w:rsidRPr="00AC4F00">
        <w:rPr>
          <w:lang w:val="ru-RU"/>
        </w:rPr>
        <w:instrText>/99/902254661/</w:instrText>
      </w:r>
      <w:r w:rsidR="00AC4F00">
        <w:instrText>ZAP</w:instrText>
      </w:r>
      <w:r w:rsidR="00AC4F00" w:rsidRPr="00AC4F00">
        <w:rPr>
          <w:lang w:val="ru-RU"/>
        </w:rPr>
        <w:instrText>21</w:instrText>
      </w:r>
      <w:r w:rsidR="00AC4F00">
        <w:instrText>UK</w:instrText>
      </w:r>
      <w:r w:rsidR="00AC4F00" w:rsidRPr="00AC4F00">
        <w:rPr>
          <w:lang w:val="ru-RU"/>
        </w:rPr>
        <w:instrText>3</w:instrText>
      </w:r>
      <w:r w:rsidR="00AC4F00">
        <w:instrText>FS</w:instrText>
      </w:r>
      <w:r w:rsidR="00AC4F00" w:rsidRPr="00AC4F00">
        <w:rPr>
          <w:lang w:val="ru-RU"/>
        </w:rPr>
        <w:instrText>/" \</w:instrText>
      </w:r>
      <w:r w:rsidR="00AC4F00">
        <w:instrText>o</w:instrText>
      </w:r>
      <w:r w:rsidR="00AC4F00" w:rsidRPr="00AC4F00">
        <w:rPr>
          <w:lang w:val="ru-RU"/>
        </w:rPr>
        <w:instrText xml:space="preserve"> "040120271 Расходы на амортизацию основных средств и нематериальных активов" </w:instrText>
      </w:r>
      <w:r w:rsidR="00AC4F00">
        <w:fldChar w:fldCharType="separate"/>
      </w:r>
      <w:r w:rsidRPr="002D0676">
        <w:rPr>
          <w:sz w:val="28"/>
          <w:szCs w:val="28"/>
          <w:lang w:val="ru-RU" w:eastAsia="ru-RU"/>
        </w:rPr>
        <w:t>0.401.20.271</w:t>
      </w:r>
      <w:r w:rsidR="00AC4F00">
        <w:rPr>
          <w:sz w:val="28"/>
          <w:szCs w:val="28"/>
          <w:lang w:val="ru-RU" w:eastAsia="ru-RU"/>
        </w:rPr>
        <w:fldChar w:fldCharType="end"/>
      </w:r>
      <w:r w:rsidRPr="002D0676">
        <w:rPr>
          <w:sz w:val="28"/>
          <w:szCs w:val="28"/>
          <w:lang w:val="ru-RU" w:eastAsia="ru-RU"/>
        </w:rPr>
        <w:t>.</w:t>
      </w:r>
    </w:p>
    <w:p w14:paraId="30AEFFAE"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6.6.</w:t>
      </w:r>
      <w:r>
        <w:rPr>
          <w:color w:val="000000"/>
          <w:sz w:val="28"/>
          <w:szCs w:val="28"/>
          <w:lang w:val="ru-RU"/>
        </w:rPr>
        <w:t xml:space="preserve"> </w:t>
      </w:r>
      <w:r w:rsidRPr="002D0676">
        <w:rPr>
          <w:color w:val="000000"/>
          <w:sz w:val="28"/>
          <w:szCs w:val="28"/>
          <w:lang w:val="ru-RU"/>
        </w:rPr>
        <w:t>Себестоимость услуг (готовой продукции) за отчетный месяц, сформированная на счете КБК Х.109.</w:t>
      </w:r>
      <w:proofErr w:type="gramStart"/>
      <w:r w:rsidRPr="002D0676">
        <w:rPr>
          <w:color w:val="000000"/>
          <w:sz w:val="28"/>
          <w:szCs w:val="28"/>
          <w:lang w:val="ru-RU"/>
        </w:rPr>
        <w:t>60.</w:t>
      </w:r>
      <w:r>
        <w:rPr>
          <w:color w:val="000000"/>
          <w:sz w:val="28"/>
          <w:szCs w:val="28"/>
          <w:lang w:val="ru-RU"/>
        </w:rPr>
        <w:t>ХХХ</w:t>
      </w:r>
      <w:proofErr w:type="gramEnd"/>
      <w:r w:rsidRPr="002D0676">
        <w:rPr>
          <w:color w:val="000000"/>
          <w:sz w:val="28"/>
          <w:szCs w:val="28"/>
          <w:lang w:val="ru-RU"/>
        </w:rPr>
        <w:t>,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14:paraId="4493827D"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6.7. Доля затрат на незавершенное производство рассчитывается:</w:t>
      </w:r>
    </w:p>
    <w:p w14:paraId="6A01CBCD" w14:textId="77777777" w:rsidR="00722238" w:rsidRPr="002D0676" w:rsidRDefault="00722238" w:rsidP="00722238">
      <w:pPr>
        <w:numPr>
          <w:ilvl w:val="0"/>
          <w:numId w:val="24"/>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в части услуг, работ – пропорционально доле незавершенных услуг, работ в общем объеме услуг, работ, выполняемых в течение месяца;</w:t>
      </w:r>
    </w:p>
    <w:p w14:paraId="61F461DE" w14:textId="77777777" w:rsidR="00722238" w:rsidRPr="002D0676" w:rsidRDefault="00722238" w:rsidP="00722238">
      <w:pPr>
        <w:numPr>
          <w:ilvl w:val="0"/>
          <w:numId w:val="24"/>
        </w:numPr>
        <w:spacing w:before="0" w:beforeAutospacing="0" w:after="0" w:afterAutospacing="0" w:line="360" w:lineRule="auto"/>
        <w:ind w:left="780" w:right="180" w:hanging="71"/>
        <w:jc w:val="both"/>
        <w:rPr>
          <w:color w:val="000000"/>
          <w:sz w:val="28"/>
          <w:szCs w:val="28"/>
          <w:lang w:val="ru-RU"/>
        </w:rPr>
      </w:pPr>
      <w:r w:rsidRPr="002D0676">
        <w:rPr>
          <w:color w:val="000000"/>
          <w:sz w:val="28"/>
          <w:szCs w:val="28"/>
          <w:lang w:val="ru-RU"/>
        </w:rPr>
        <w:t>в части продукции – пропорционально доле не готовых изделий в общем объеме изделий, изготавливаемых в течение месяца.</w:t>
      </w:r>
    </w:p>
    <w:p w14:paraId="775B7F26"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135 Инструкции к Единому плану счетов № 157н, пункты 20, 28, 33 СГС «Запасы».</w:t>
      </w:r>
    </w:p>
    <w:p w14:paraId="0C29DE87" w14:textId="77777777" w:rsidR="00722238" w:rsidRPr="008D0777" w:rsidRDefault="00722238" w:rsidP="00722238">
      <w:pPr>
        <w:pStyle w:val="a9"/>
        <w:rPr>
          <w:rFonts w:ascii="Times New Roman" w:hAnsi="Times New Roman"/>
          <w:b/>
          <w:sz w:val="28"/>
          <w:szCs w:val="28"/>
          <w:lang w:val="ru-RU"/>
        </w:rPr>
      </w:pPr>
      <w:r>
        <w:rPr>
          <w:rFonts w:ascii="Times New Roman" w:hAnsi="Times New Roman"/>
          <w:b/>
          <w:sz w:val="28"/>
          <w:szCs w:val="28"/>
          <w:lang w:val="ru-RU"/>
        </w:rPr>
        <w:t>5.</w:t>
      </w:r>
      <w:r w:rsidRPr="008D0777">
        <w:rPr>
          <w:rFonts w:ascii="Times New Roman" w:hAnsi="Times New Roman"/>
          <w:b/>
          <w:sz w:val="28"/>
          <w:szCs w:val="28"/>
          <w:lang w:val="ru-RU"/>
        </w:rPr>
        <w:t>7. Расчеты с подотчетными лицами</w:t>
      </w:r>
    </w:p>
    <w:p w14:paraId="3D4A8F20"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7.1. Денежные средства выдаются под отчет на основании служебной записки, согласованной с </w:t>
      </w:r>
      <w:r>
        <w:rPr>
          <w:color w:val="000000"/>
          <w:sz w:val="28"/>
          <w:szCs w:val="28"/>
          <w:lang w:val="ru-RU"/>
        </w:rPr>
        <w:t>директором Учреждения или с уполномоченным заместителем директора Учреждения</w:t>
      </w:r>
      <w:r w:rsidRPr="002D0676">
        <w:rPr>
          <w:color w:val="000000"/>
          <w:sz w:val="28"/>
          <w:szCs w:val="28"/>
          <w:lang w:val="ru-RU"/>
        </w:rPr>
        <w:t>. Выдача денежных средств под отчет</w:t>
      </w:r>
      <w:r>
        <w:rPr>
          <w:color w:val="000000"/>
          <w:sz w:val="28"/>
          <w:szCs w:val="28"/>
          <w:lang w:val="ru-RU"/>
        </w:rPr>
        <w:t xml:space="preserve"> </w:t>
      </w:r>
      <w:r w:rsidRPr="002D0676">
        <w:rPr>
          <w:color w:val="000000"/>
          <w:sz w:val="28"/>
          <w:szCs w:val="28"/>
          <w:lang w:val="ru-RU"/>
        </w:rPr>
        <w:t xml:space="preserve">производится путем перечисления на зарплатную карту </w:t>
      </w:r>
      <w:r>
        <w:rPr>
          <w:color w:val="000000"/>
          <w:sz w:val="28"/>
          <w:szCs w:val="28"/>
          <w:lang w:val="ru-RU"/>
        </w:rPr>
        <w:t>подотчетного</w:t>
      </w:r>
      <w:r w:rsidRPr="002D0676">
        <w:rPr>
          <w:color w:val="000000"/>
          <w:sz w:val="28"/>
          <w:szCs w:val="28"/>
          <w:lang w:val="ru-RU"/>
        </w:rPr>
        <w:t xml:space="preserve"> лица.</w:t>
      </w:r>
      <w:r>
        <w:rPr>
          <w:color w:val="000000"/>
          <w:sz w:val="28"/>
          <w:szCs w:val="28"/>
          <w:lang w:val="ru-RU"/>
        </w:rPr>
        <w:t xml:space="preserve"> </w:t>
      </w:r>
      <w:r w:rsidRPr="002D0676">
        <w:rPr>
          <w:color w:val="000000"/>
          <w:sz w:val="28"/>
          <w:szCs w:val="28"/>
          <w:lang w:val="ru-RU"/>
        </w:rPr>
        <w:t>Способ выдачи денежных средств должен указываться в служебной записке.</w:t>
      </w:r>
    </w:p>
    <w:p w14:paraId="70618D4C"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7.2. Учреждение выдает денежные средства под отчет штатным </w:t>
      </w:r>
      <w:r>
        <w:rPr>
          <w:color w:val="000000"/>
          <w:sz w:val="28"/>
          <w:szCs w:val="28"/>
          <w:lang w:val="ru-RU"/>
        </w:rPr>
        <w:t>работникам</w:t>
      </w:r>
      <w:r w:rsidRPr="002D0676">
        <w:rPr>
          <w:color w:val="000000"/>
          <w:sz w:val="28"/>
          <w:szCs w:val="28"/>
          <w:lang w:val="ru-RU"/>
        </w:rPr>
        <w:t xml:space="preserve">, а также лицам, которые не состоят в штате, на основании отдельного приказа </w:t>
      </w:r>
      <w:r>
        <w:rPr>
          <w:color w:val="000000"/>
          <w:sz w:val="28"/>
          <w:szCs w:val="28"/>
          <w:lang w:val="ru-RU"/>
        </w:rPr>
        <w:t>директора Учреждения</w:t>
      </w:r>
      <w:r w:rsidRPr="002D0676">
        <w:rPr>
          <w:color w:val="000000"/>
          <w:sz w:val="28"/>
          <w:szCs w:val="28"/>
          <w:lang w:val="ru-RU"/>
        </w:rPr>
        <w:t>.</w:t>
      </w:r>
      <w:r>
        <w:rPr>
          <w:color w:val="000000"/>
          <w:sz w:val="28"/>
          <w:szCs w:val="28"/>
          <w:lang w:val="ru-RU"/>
        </w:rPr>
        <w:t xml:space="preserve"> </w:t>
      </w:r>
      <w:r w:rsidRPr="002D0676">
        <w:rPr>
          <w:color w:val="000000"/>
          <w:sz w:val="28"/>
          <w:szCs w:val="28"/>
          <w:lang w:val="ru-RU"/>
        </w:rPr>
        <w:t>Расчеты по выданным суммам проходят в порядке, установленном для штатных</w:t>
      </w:r>
      <w:r>
        <w:rPr>
          <w:color w:val="000000"/>
          <w:sz w:val="28"/>
          <w:szCs w:val="28"/>
          <w:lang w:val="ru-RU"/>
        </w:rPr>
        <w:t xml:space="preserve"> работников</w:t>
      </w:r>
      <w:r w:rsidRPr="002D0676">
        <w:rPr>
          <w:color w:val="000000"/>
          <w:sz w:val="28"/>
          <w:szCs w:val="28"/>
          <w:lang w:val="ru-RU"/>
        </w:rPr>
        <w:t>.</w:t>
      </w:r>
    </w:p>
    <w:p w14:paraId="6976922B"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lastRenderedPageBreak/>
        <w:t>5.</w:t>
      </w:r>
      <w:r w:rsidRPr="002D0676">
        <w:rPr>
          <w:color w:val="000000"/>
          <w:sz w:val="28"/>
          <w:szCs w:val="28"/>
          <w:lang w:val="ru-RU"/>
        </w:rPr>
        <w:t>7.3. Предельная сумма выдачи денежных средств под отчет на хозяйственные расходы устанавливается в</w:t>
      </w:r>
      <w:r>
        <w:rPr>
          <w:color w:val="000000"/>
          <w:sz w:val="28"/>
          <w:szCs w:val="28"/>
          <w:lang w:val="ru-RU"/>
        </w:rPr>
        <w:t xml:space="preserve"> приказе директора Учреждения при утверждении списка подотчетных лиц</w:t>
      </w:r>
      <w:r w:rsidRPr="002D0676">
        <w:rPr>
          <w:color w:val="000000"/>
          <w:sz w:val="28"/>
          <w:szCs w:val="28"/>
          <w:lang w:val="ru-RU"/>
        </w:rPr>
        <w:t xml:space="preserve">. На основании распоряжения </w:t>
      </w:r>
      <w:r>
        <w:rPr>
          <w:color w:val="000000"/>
          <w:sz w:val="28"/>
          <w:szCs w:val="28"/>
          <w:lang w:val="ru-RU"/>
        </w:rPr>
        <w:t>директора Учреждения</w:t>
      </w:r>
      <w:r w:rsidRPr="002D0676">
        <w:rPr>
          <w:color w:val="000000"/>
          <w:sz w:val="28"/>
          <w:szCs w:val="28"/>
          <w:lang w:val="ru-RU"/>
        </w:rPr>
        <w:t xml:space="preserve"> в исключительных случаях сумма может быть увеличена, но не более лимита расчетов наличными средствами между юридическими</w:t>
      </w:r>
      <w:r>
        <w:rPr>
          <w:color w:val="000000"/>
          <w:sz w:val="28"/>
          <w:szCs w:val="28"/>
          <w:lang w:val="ru-RU"/>
        </w:rPr>
        <w:t xml:space="preserve"> </w:t>
      </w:r>
      <w:r w:rsidRPr="002D0676">
        <w:rPr>
          <w:color w:val="000000"/>
          <w:sz w:val="28"/>
          <w:szCs w:val="28"/>
          <w:lang w:val="ru-RU"/>
        </w:rPr>
        <w:t>лицами в соответствии с указанием Центрального банка</w:t>
      </w:r>
      <w:r>
        <w:rPr>
          <w:color w:val="000000"/>
          <w:sz w:val="28"/>
          <w:szCs w:val="28"/>
          <w:lang w:val="ru-RU"/>
        </w:rPr>
        <w:t xml:space="preserve"> Российской Федерации</w:t>
      </w:r>
      <w:r w:rsidRPr="002D0676">
        <w:rPr>
          <w:color w:val="000000"/>
          <w:sz w:val="28"/>
          <w:szCs w:val="28"/>
          <w:lang w:val="ru-RU"/>
        </w:rPr>
        <w:t>.</w:t>
      </w:r>
    </w:p>
    <w:p w14:paraId="04D27BAD"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4</w:t>
      </w:r>
      <w:r w:rsidRPr="002D0676">
        <w:rPr>
          <w:color w:val="000000"/>
          <w:sz w:val="28"/>
          <w:szCs w:val="28"/>
        </w:rPr>
        <w:t> </w:t>
      </w:r>
      <w:r w:rsidRPr="002D0676">
        <w:rPr>
          <w:color w:val="000000"/>
          <w:sz w:val="28"/>
          <w:szCs w:val="28"/>
          <w:lang w:val="ru-RU"/>
        </w:rPr>
        <w:t>Указани</w:t>
      </w:r>
      <w:r>
        <w:rPr>
          <w:color w:val="000000"/>
          <w:sz w:val="28"/>
          <w:szCs w:val="28"/>
          <w:lang w:val="ru-RU"/>
        </w:rPr>
        <w:t>я</w:t>
      </w:r>
      <w:r w:rsidRPr="004C7F89">
        <w:rPr>
          <w:color w:val="000000"/>
          <w:sz w:val="28"/>
          <w:szCs w:val="28"/>
          <w:lang w:val="ru-RU"/>
        </w:rPr>
        <w:t xml:space="preserve"> </w:t>
      </w:r>
      <w:r w:rsidRPr="002D0676">
        <w:rPr>
          <w:color w:val="000000"/>
          <w:sz w:val="28"/>
          <w:szCs w:val="28"/>
          <w:lang w:val="ru-RU"/>
        </w:rPr>
        <w:t>Ц</w:t>
      </w:r>
      <w:r>
        <w:rPr>
          <w:color w:val="000000"/>
          <w:sz w:val="28"/>
          <w:szCs w:val="28"/>
          <w:lang w:val="ru-RU"/>
        </w:rPr>
        <w:t>ентрального банка Российской Федерации</w:t>
      </w:r>
      <w:r w:rsidRPr="002D0676">
        <w:rPr>
          <w:color w:val="000000"/>
          <w:sz w:val="28"/>
          <w:szCs w:val="28"/>
          <w:lang w:val="ru-RU"/>
        </w:rPr>
        <w:t xml:space="preserve"> от 09.12.2019</w:t>
      </w:r>
      <w:r>
        <w:rPr>
          <w:color w:val="000000"/>
          <w:sz w:val="28"/>
          <w:szCs w:val="28"/>
          <w:lang w:val="ru-RU"/>
        </w:rPr>
        <w:t xml:space="preserve"> </w:t>
      </w:r>
      <w:r w:rsidRPr="002D0676">
        <w:rPr>
          <w:color w:val="000000"/>
          <w:sz w:val="28"/>
          <w:szCs w:val="28"/>
          <w:lang w:val="ru-RU"/>
        </w:rPr>
        <w:t>№ 5348-У</w:t>
      </w:r>
      <w:r>
        <w:rPr>
          <w:color w:val="000000"/>
          <w:sz w:val="28"/>
          <w:szCs w:val="28"/>
          <w:lang w:val="ru-RU"/>
        </w:rPr>
        <w:t xml:space="preserve"> «О правилах наличных расчетов»</w:t>
      </w:r>
      <w:r w:rsidRPr="002D0676">
        <w:rPr>
          <w:color w:val="000000"/>
          <w:sz w:val="28"/>
          <w:szCs w:val="28"/>
          <w:lang w:val="ru-RU"/>
        </w:rPr>
        <w:t>.</w:t>
      </w:r>
    </w:p>
    <w:p w14:paraId="19DF5F96"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7.4. Денежные средства выдаются под отчет на хозяйственные нужды на срок, который</w:t>
      </w:r>
      <w:r>
        <w:rPr>
          <w:color w:val="000000"/>
          <w:sz w:val="28"/>
          <w:szCs w:val="28"/>
          <w:lang w:val="ru-RU"/>
        </w:rPr>
        <w:t xml:space="preserve"> работник Учреждения</w:t>
      </w:r>
      <w:r w:rsidRPr="002D0676">
        <w:rPr>
          <w:color w:val="000000"/>
          <w:sz w:val="28"/>
          <w:szCs w:val="28"/>
          <w:lang w:val="ru-RU"/>
        </w:rPr>
        <w:t xml:space="preserve"> указал в служебной записк</w:t>
      </w:r>
      <w:r>
        <w:rPr>
          <w:color w:val="000000"/>
          <w:sz w:val="28"/>
          <w:szCs w:val="28"/>
          <w:lang w:val="ru-RU"/>
        </w:rPr>
        <w:t>е</w:t>
      </w:r>
      <w:r w:rsidRPr="002D0676">
        <w:rPr>
          <w:color w:val="000000"/>
          <w:sz w:val="28"/>
          <w:szCs w:val="28"/>
          <w:lang w:val="ru-RU"/>
        </w:rPr>
        <w:t xml:space="preserve">, согласованной с </w:t>
      </w:r>
      <w:r>
        <w:rPr>
          <w:color w:val="000000"/>
          <w:sz w:val="28"/>
          <w:szCs w:val="28"/>
          <w:lang w:val="ru-RU"/>
        </w:rPr>
        <w:t>директором Учреждения или с уполномоченным заместителем директора Учреждения,</w:t>
      </w:r>
      <w:r w:rsidRPr="002D0676">
        <w:rPr>
          <w:color w:val="000000"/>
          <w:sz w:val="28"/>
          <w:szCs w:val="28"/>
          <w:lang w:val="ru-RU"/>
        </w:rPr>
        <w:t xml:space="preserve"> но не более пятнадцати</w:t>
      </w:r>
      <w:r>
        <w:rPr>
          <w:color w:val="000000"/>
          <w:sz w:val="28"/>
          <w:szCs w:val="28"/>
          <w:lang w:val="ru-RU"/>
        </w:rPr>
        <w:t xml:space="preserve"> </w:t>
      </w:r>
      <w:r w:rsidRPr="002D0676">
        <w:rPr>
          <w:color w:val="000000"/>
          <w:sz w:val="28"/>
          <w:szCs w:val="28"/>
          <w:lang w:val="ru-RU"/>
        </w:rPr>
        <w:t xml:space="preserve">рабочих дней. По истечении этого срока </w:t>
      </w:r>
      <w:r>
        <w:rPr>
          <w:color w:val="000000"/>
          <w:sz w:val="28"/>
          <w:szCs w:val="28"/>
          <w:lang w:val="ru-RU"/>
        </w:rPr>
        <w:t>работник Учреждения</w:t>
      </w:r>
      <w:r w:rsidRPr="002D0676">
        <w:rPr>
          <w:color w:val="000000"/>
          <w:sz w:val="28"/>
          <w:szCs w:val="28"/>
          <w:lang w:val="ru-RU"/>
        </w:rPr>
        <w:t xml:space="preserve"> должен отчитаться в течение трех</w:t>
      </w:r>
      <w:r>
        <w:rPr>
          <w:color w:val="000000"/>
          <w:sz w:val="28"/>
          <w:szCs w:val="28"/>
          <w:lang w:val="ru-RU"/>
        </w:rPr>
        <w:t xml:space="preserve"> </w:t>
      </w:r>
      <w:r w:rsidRPr="002D0676">
        <w:rPr>
          <w:color w:val="000000"/>
          <w:sz w:val="28"/>
          <w:szCs w:val="28"/>
          <w:lang w:val="ru-RU"/>
        </w:rPr>
        <w:t>рабочих дней.</w:t>
      </w:r>
    </w:p>
    <w:p w14:paraId="2962B8C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7.5. При направлении </w:t>
      </w:r>
      <w:r>
        <w:rPr>
          <w:color w:val="000000"/>
          <w:sz w:val="28"/>
          <w:szCs w:val="28"/>
          <w:lang w:val="ru-RU"/>
        </w:rPr>
        <w:t>работников</w:t>
      </w:r>
      <w:r w:rsidRPr="002D0676">
        <w:rPr>
          <w:color w:val="000000"/>
          <w:sz w:val="28"/>
          <w:szCs w:val="28"/>
          <w:lang w:val="ru-RU"/>
        </w:rPr>
        <w:t xml:space="preserve"> </w:t>
      </w:r>
      <w:r>
        <w:rPr>
          <w:color w:val="000000"/>
          <w:sz w:val="28"/>
          <w:szCs w:val="28"/>
          <w:lang w:val="ru-RU"/>
        </w:rPr>
        <w:t>У</w:t>
      </w:r>
      <w:r w:rsidRPr="002D0676">
        <w:rPr>
          <w:color w:val="000000"/>
          <w:sz w:val="28"/>
          <w:szCs w:val="28"/>
          <w:lang w:val="ru-RU"/>
        </w:rPr>
        <w:t xml:space="preserve">чреждения в служебные командировки на территории России расходы на них возмещаются в размере, установленном </w:t>
      </w:r>
      <w:r w:rsidRPr="000F6BCF">
        <w:rPr>
          <w:color w:val="000000"/>
          <w:sz w:val="28"/>
          <w:szCs w:val="28"/>
          <w:lang w:val="ru-RU"/>
        </w:rPr>
        <w:t>Положением о служебных командировках</w:t>
      </w:r>
      <w:r>
        <w:rPr>
          <w:color w:val="000000"/>
          <w:sz w:val="28"/>
          <w:szCs w:val="28"/>
          <w:lang w:val="ru-RU"/>
        </w:rPr>
        <w:t xml:space="preserve"> (далее – Положение), утвержденным приказом директора Учреждения</w:t>
      </w:r>
      <w:r w:rsidRPr="002D0676">
        <w:rPr>
          <w:color w:val="000000"/>
          <w:sz w:val="28"/>
          <w:szCs w:val="28"/>
          <w:lang w:val="ru-RU"/>
        </w:rPr>
        <w:t xml:space="preserve">. Возмещение расходов на служебные командировки, превышающих размер, установленный указанным </w:t>
      </w:r>
      <w:r>
        <w:rPr>
          <w:color w:val="000000"/>
          <w:sz w:val="28"/>
          <w:szCs w:val="28"/>
          <w:lang w:val="ru-RU"/>
        </w:rPr>
        <w:t>Положением</w:t>
      </w:r>
      <w:r w:rsidRPr="002D0676">
        <w:rPr>
          <w:color w:val="000000"/>
          <w:sz w:val="28"/>
          <w:szCs w:val="28"/>
          <w:lang w:val="ru-RU"/>
        </w:rPr>
        <w:t>, производится по фактическим расходам за счет средств от деятельности, приносящей доход, с</w:t>
      </w:r>
      <w:r>
        <w:rPr>
          <w:color w:val="000000"/>
          <w:sz w:val="28"/>
          <w:szCs w:val="28"/>
          <w:lang w:val="ru-RU"/>
        </w:rPr>
        <w:t xml:space="preserve"> </w:t>
      </w:r>
      <w:r w:rsidRPr="002D0676">
        <w:rPr>
          <w:color w:val="000000"/>
          <w:sz w:val="28"/>
          <w:szCs w:val="28"/>
          <w:lang w:val="ru-RU"/>
        </w:rPr>
        <w:t xml:space="preserve">разрешения </w:t>
      </w:r>
      <w:r>
        <w:rPr>
          <w:color w:val="000000"/>
          <w:sz w:val="28"/>
          <w:szCs w:val="28"/>
          <w:lang w:val="ru-RU"/>
        </w:rPr>
        <w:t>директора</w:t>
      </w:r>
      <w:r w:rsidRPr="002D0676">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w:t>
      </w:r>
      <w:r>
        <w:rPr>
          <w:color w:val="000000"/>
          <w:sz w:val="28"/>
          <w:szCs w:val="28"/>
          <w:lang w:val="ru-RU"/>
        </w:rPr>
        <w:t xml:space="preserve">, </w:t>
      </w:r>
      <w:r w:rsidRPr="002D0676">
        <w:rPr>
          <w:color w:val="000000"/>
          <w:sz w:val="28"/>
          <w:szCs w:val="28"/>
          <w:lang w:val="ru-RU"/>
        </w:rPr>
        <w:t>согласованной служебной записк</w:t>
      </w:r>
      <w:r>
        <w:rPr>
          <w:color w:val="000000"/>
          <w:sz w:val="28"/>
          <w:szCs w:val="28"/>
          <w:lang w:val="ru-RU"/>
        </w:rPr>
        <w:t>ой</w:t>
      </w:r>
      <w:r w:rsidRPr="002D0676">
        <w:rPr>
          <w:color w:val="000000"/>
          <w:sz w:val="28"/>
          <w:szCs w:val="28"/>
          <w:lang w:val="ru-RU"/>
        </w:rPr>
        <w:t>.</w:t>
      </w:r>
    </w:p>
    <w:p w14:paraId="4B56DE51"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7.6. Авансовые отчеты брошюруются в хронологическом порядке в последний день отчетного месяца.</w:t>
      </w:r>
    </w:p>
    <w:p w14:paraId="5E9B9C38" w14:textId="77777777" w:rsidR="00722238" w:rsidRPr="008D0777" w:rsidRDefault="00722238" w:rsidP="00722238">
      <w:pPr>
        <w:pStyle w:val="a9"/>
        <w:spacing w:after="100"/>
        <w:rPr>
          <w:rFonts w:ascii="Times New Roman" w:hAnsi="Times New Roman"/>
          <w:b/>
          <w:sz w:val="28"/>
          <w:szCs w:val="28"/>
          <w:lang w:val="ru-RU"/>
        </w:rPr>
      </w:pPr>
      <w:r>
        <w:rPr>
          <w:rFonts w:ascii="Times New Roman" w:hAnsi="Times New Roman"/>
          <w:b/>
          <w:sz w:val="28"/>
          <w:szCs w:val="28"/>
          <w:lang w:val="ru-RU"/>
        </w:rPr>
        <w:t>5.</w:t>
      </w:r>
      <w:r w:rsidRPr="008D0777">
        <w:rPr>
          <w:rFonts w:ascii="Times New Roman" w:hAnsi="Times New Roman"/>
          <w:b/>
          <w:sz w:val="28"/>
          <w:szCs w:val="28"/>
          <w:lang w:val="ru-RU"/>
        </w:rPr>
        <w:t>8. Расчеты с дебиторами и кредиторами</w:t>
      </w:r>
    </w:p>
    <w:p w14:paraId="12C50589"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8.1. Денежные средства от виновных лиц в возмещение ущерба, причиненного нефинансовым</w:t>
      </w:r>
      <w:r w:rsidRPr="002D0676">
        <w:rPr>
          <w:color w:val="000000"/>
          <w:sz w:val="28"/>
          <w:szCs w:val="28"/>
        </w:rPr>
        <w:t> </w:t>
      </w:r>
      <w:r w:rsidRPr="002D0676">
        <w:rPr>
          <w:color w:val="000000"/>
          <w:sz w:val="28"/>
          <w:szCs w:val="28"/>
          <w:lang w:val="ru-RU"/>
        </w:rPr>
        <w:t>активам, отражаются по коду вида деятельности «2» – приносящая доход деятельность (собственные доходы учреждения).</w:t>
      </w:r>
    </w:p>
    <w:p w14:paraId="2B720F8B"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51CB18DE"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lastRenderedPageBreak/>
        <w:t>5.</w:t>
      </w:r>
      <w:r w:rsidRPr="002D0676">
        <w:rPr>
          <w:color w:val="000000"/>
          <w:sz w:val="28"/>
          <w:szCs w:val="28"/>
          <w:lang w:val="ru-RU"/>
        </w:rPr>
        <w:t>8.2.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14:paraId="7785E086" w14:textId="77777777" w:rsidR="00722238" w:rsidRPr="008D0777" w:rsidRDefault="00722238" w:rsidP="00722238">
      <w:pPr>
        <w:pStyle w:val="a9"/>
        <w:spacing w:before="0" w:beforeAutospacing="0" w:after="100"/>
        <w:rPr>
          <w:rFonts w:ascii="Times New Roman" w:hAnsi="Times New Roman"/>
          <w:b/>
          <w:sz w:val="28"/>
          <w:szCs w:val="28"/>
          <w:lang w:val="ru-RU"/>
        </w:rPr>
      </w:pPr>
      <w:r>
        <w:rPr>
          <w:rFonts w:ascii="Times New Roman" w:hAnsi="Times New Roman"/>
          <w:b/>
          <w:sz w:val="28"/>
          <w:szCs w:val="28"/>
          <w:lang w:val="ru-RU"/>
        </w:rPr>
        <w:t>5.</w:t>
      </w:r>
      <w:r w:rsidRPr="008D0777">
        <w:rPr>
          <w:rFonts w:ascii="Times New Roman" w:hAnsi="Times New Roman"/>
          <w:b/>
          <w:sz w:val="28"/>
          <w:szCs w:val="28"/>
          <w:lang w:val="ru-RU"/>
        </w:rPr>
        <w:t>9. Расчеты по обязательствам</w:t>
      </w:r>
    </w:p>
    <w:p w14:paraId="660379C0"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9.1. Учет по счету КБК</w:t>
      </w:r>
      <w:r w:rsidRPr="002D0676">
        <w:rPr>
          <w:color w:val="000000"/>
          <w:sz w:val="28"/>
          <w:szCs w:val="28"/>
        </w:rPr>
        <w:t> </w:t>
      </w:r>
      <w:r w:rsidRPr="002D0676">
        <w:rPr>
          <w:color w:val="000000"/>
          <w:sz w:val="28"/>
          <w:szCs w:val="28"/>
          <w:lang w:val="ru-RU"/>
        </w:rPr>
        <w:t>Х.303.</w:t>
      </w:r>
      <w:proofErr w:type="gramStart"/>
      <w:r w:rsidRPr="002D0676">
        <w:rPr>
          <w:color w:val="000000"/>
          <w:sz w:val="28"/>
          <w:szCs w:val="28"/>
          <w:lang w:val="ru-RU"/>
        </w:rPr>
        <w:t>05.</w:t>
      </w:r>
      <w:r>
        <w:rPr>
          <w:color w:val="000000"/>
          <w:sz w:val="28"/>
          <w:szCs w:val="28"/>
          <w:lang w:val="ru-RU"/>
        </w:rPr>
        <w:t>ХХХ</w:t>
      </w:r>
      <w:proofErr w:type="gramEnd"/>
      <w:r w:rsidRPr="002D0676">
        <w:rPr>
          <w:color w:val="000000"/>
          <w:sz w:val="28"/>
          <w:szCs w:val="28"/>
          <w:lang w:val="ru-RU"/>
        </w:rPr>
        <w:t xml:space="preserve"> «Расчеты по прочим платежам в бюджет» ведется по дополнительному субконто по видам налогов и платежей.</w:t>
      </w:r>
    </w:p>
    <w:p w14:paraId="2E62AB5E"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9.2. Аналитический учет расчетов по пособиям и иным социальным выплатам ведется в разрезе физических лиц – получателей социальных выплат.</w:t>
      </w:r>
    </w:p>
    <w:p w14:paraId="1A550F37"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9.3. Аналитический учет расчетов по оплате труда ведется в разрезе </w:t>
      </w:r>
      <w:r>
        <w:rPr>
          <w:color w:val="000000"/>
          <w:sz w:val="28"/>
          <w:szCs w:val="28"/>
          <w:lang w:val="ru-RU"/>
        </w:rPr>
        <w:t>работников Учреждения</w:t>
      </w:r>
      <w:r w:rsidRPr="002D0676">
        <w:rPr>
          <w:color w:val="000000"/>
          <w:sz w:val="28"/>
          <w:szCs w:val="28"/>
          <w:lang w:val="ru-RU"/>
        </w:rPr>
        <w:t xml:space="preserve"> и других физических лиц, с которыми заключены гражданско-правовые договоры.</w:t>
      </w:r>
    </w:p>
    <w:p w14:paraId="4C357132" w14:textId="77777777" w:rsidR="00722238" w:rsidRPr="008D0777" w:rsidRDefault="00722238" w:rsidP="00722238">
      <w:pPr>
        <w:pStyle w:val="a9"/>
        <w:rPr>
          <w:rFonts w:ascii="Times New Roman" w:hAnsi="Times New Roman"/>
          <w:color w:val="000000"/>
          <w:sz w:val="28"/>
          <w:szCs w:val="28"/>
          <w:lang w:val="ru-RU"/>
        </w:rPr>
      </w:pPr>
      <w:r>
        <w:rPr>
          <w:rFonts w:ascii="Times New Roman" w:hAnsi="Times New Roman"/>
          <w:b/>
          <w:bCs/>
          <w:color w:val="000000"/>
          <w:sz w:val="28"/>
          <w:szCs w:val="28"/>
          <w:lang w:val="ru-RU"/>
        </w:rPr>
        <w:t>5.</w:t>
      </w:r>
      <w:r w:rsidRPr="008D0777">
        <w:rPr>
          <w:rFonts w:ascii="Times New Roman" w:hAnsi="Times New Roman"/>
          <w:b/>
          <w:bCs/>
          <w:color w:val="000000"/>
          <w:sz w:val="28"/>
          <w:szCs w:val="28"/>
          <w:lang w:val="ru-RU"/>
        </w:rPr>
        <w:t>10. Дебиторская и кредиторская задолженность</w:t>
      </w:r>
    </w:p>
    <w:p w14:paraId="39445831" w14:textId="77777777" w:rsidR="00722238"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5.</w:t>
      </w:r>
      <w:r w:rsidRPr="002D0676">
        <w:rPr>
          <w:color w:val="000000"/>
          <w:sz w:val="28"/>
          <w:szCs w:val="28"/>
          <w:lang w:val="ru-RU"/>
        </w:rPr>
        <w:t xml:space="preserve">10.1. Дебиторская задолженность списывается с учета после того, как комиссия по поступлению и выбытию активов </w:t>
      </w:r>
      <w:r>
        <w:rPr>
          <w:color w:val="000000"/>
          <w:sz w:val="28"/>
          <w:szCs w:val="28"/>
          <w:lang w:val="ru-RU"/>
        </w:rPr>
        <w:t xml:space="preserve">Учреждения </w:t>
      </w:r>
      <w:r w:rsidRPr="002D0676">
        <w:rPr>
          <w:color w:val="000000"/>
          <w:sz w:val="28"/>
          <w:szCs w:val="28"/>
          <w:lang w:val="ru-RU"/>
        </w:rPr>
        <w:t>признает ее сомнительной или безнадежной к взысканию.</w:t>
      </w:r>
    </w:p>
    <w:p w14:paraId="0DF81F27" w14:textId="77777777" w:rsidR="00722238" w:rsidRPr="0030219D" w:rsidRDefault="00722238" w:rsidP="00722238">
      <w:pPr>
        <w:spacing w:before="0" w:beforeAutospacing="0" w:after="0" w:afterAutospacing="0" w:line="360" w:lineRule="auto"/>
        <w:ind w:firstLine="709"/>
        <w:jc w:val="both"/>
        <w:rPr>
          <w:color w:val="000000"/>
          <w:sz w:val="28"/>
          <w:szCs w:val="28"/>
          <w:lang w:val="ru-RU"/>
        </w:rPr>
      </w:pPr>
      <w:r w:rsidRPr="0030219D">
        <w:rPr>
          <w:color w:val="000000"/>
          <w:sz w:val="28"/>
          <w:szCs w:val="28"/>
          <w:lang w:val="ru-RU"/>
        </w:rPr>
        <w:t>Документами-основаниями для признания дебиторской задолженности безнадежной могут являться:</w:t>
      </w:r>
    </w:p>
    <w:p w14:paraId="02CFDC5C" w14:textId="77777777" w:rsidR="00722238" w:rsidRPr="0030219D" w:rsidRDefault="00722238" w:rsidP="00722238">
      <w:pPr>
        <w:spacing w:before="0" w:beforeAutospacing="0" w:after="0" w:afterAutospacing="0" w:line="360" w:lineRule="auto"/>
        <w:jc w:val="both"/>
        <w:rPr>
          <w:color w:val="000000"/>
          <w:sz w:val="28"/>
          <w:szCs w:val="28"/>
          <w:lang w:val="ru-RU"/>
        </w:rPr>
      </w:pPr>
      <w:r w:rsidRPr="0030219D">
        <w:rPr>
          <w:color w:val="000000"/>
          <w:sz w:val="28"/>
          <w:szCs w:val="28"/>
          <w:lang w:val="ru-RU"/>
        </w:rPr>
        <w:t>а) до истечения срока исковой давности:</w:t>
      </w:r>
    </w:p>
    <w:p w14:paraId="7B4569F1" w14:textId="77777777" w:rsidR="00722238" w:rsidRPr="0030219D" w:rsidRDefault="00722238" w:rsidP="00722238">
      <w:pPr>
        <w:spacing w:before="0" w:beforeAutospacing="0" w:after="0" w:afterAutospacing="0" w:line="360" w:lineRule="auto"/>
        <w:ind w:firstLine="426"/>
        <w:jc w:val="both"/>
        <w:rPr>
          <w:color w:val="000000"/>
          <w:sz w:val="28"/>
          <w:szCs w:val="28"/>
          <w:lang w:val="ru-RU"/>
        </w:rPr>
      </w:pPr>
      <w:r w:rsidRPr="0030219D">
        <w:rPr>
          <w:color w:val="000000"/>
          <w:sz w:val="28"/>
          <w:szCs w:val="28"/>
          <w:lang w:val="ru-RU"/>
        </w:rPr>
        <w:t>- документ, свидетельствующий о смерти физического лица или подтверждающий факт объявления его умершим;</w:t>
      </w:r>
    </w:p>
    <w:p w14:paraId="30FE4F6B" w14:textId="77777777" w:rsidR="00722238" w:rsidRPr="0030219D" w:rsidRDefault="00722238" w:rsidP="00722238">
      <w:pPr>
        <w:spacing w:before="0" w:beforeAutospacing="0" w:after="0" w:afterAutospacing="0" w:line="360" w:lineRule="auto"/>
        <w:ind w:firstLine="426"/>
        <w:jc w:val="both"/>
        <w:rPr>
          <w:color w:val="000000"/>
          <w:sz w:val="28"/>
          <w:szCs w:val="28"/>
          <w:lang w:val="ru-RU"/>
        </w:rPr>
      </w:pPr>
      <w:r w:rsidRPr="0030219D">
        <w:rPr>
          <w:color w:val="000000"/>
          <w:sz w:val="28"/>
          <w:szCs w:val="28"/>
          <w:lang w:val="ru-RU"/>
        </w:rPr>
        <w:t xml:space="preserve">- судебный акт о завершении конкурсного производства или реализации имущества гражданина, а также документ, содержащий сведения из Единого государственного реестра индивидуальных предпринимателей </w:t>
      </w:r>
      <w:r>
        <w:rPr>
          <w:color w:val="000000"/>
          <w:sz w:val="28"/>
          <w:szCs w:val="28"/>
          <w:lang w:val="ru-RU"/>
        </w:rPr>
        <w:t xml:space="preserve">(далее – ЕГРИП) </w:t>
      </w:r>
      <w:r w:rsidRPr="0030219D">
        <w:rPr>
          <w:color w:val="000000"/>
          <w:sz w:val="28"/>
          <w:szCs w:val="28"/>
          <w:lang w:val="ru-RU"/>
        </w:rPr>
        <w:t>о прекращении физическим лицом деятельности в качестве индивидуального предпринимателя в связи с принятием судебного акта о признании его несостоятельным (банкротом);</w:t>
      </w:r>
    </w:p>
    <w:p w14:paraId="27399902" w14:textId="77777777" w:rsidR="00722238" w:rsidRPr="0030219D"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t>- судебный акт о завершении конкурсного производства или завершении реализации имущества гражданина;</w:t>
      </w:r>
    </w:p>
    <w:p w14:paraId="67AFB319" w14:textId="77777777" w:rsidR="00722238" w:rsidRPr="0030219D"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lastRenderedPageBreak/>
        <w:t xml:space="preserve">- документ, содержащий сведения из </w:t>
      </w:r>
      <w:r w:rsidRPr="00100CF3">
        <w:rPr>
          <w:color w:val="000000"/>
          <w:sz w:val="28"/>
          <w:szCs w:val="28"/>
          <w:lang w:val="ru-RU"/>
        </w:rPr>
        <w:t xml:space="preserve">Единого государственного реестра юридических лиц </w:t>
      </w:r>
      <w:r>
        <w:rPr>
          <w:color w:val="000000"/>
          <w:sz w:val="28"/>
          <w:szCs w:val="28"/>
          <w:lang w:val="ru-RU"/>
        </w:rPr>
        <w:t xml:space="preserve">(далее – </w:t>
      </w:r>
      <w:r w:rsidRPr="0030219D">
        <w:rPr>
          <w:color w:val="000000"/>
          <w:sz w:val="28"/>
          <w:szCs w:val="28"/>
          <w:lang w:val="ru-RU"/>
        </w:rPr>
        <w:t>ЕГРЮЛ</w:t>
      </w:r>
      <w:r>
        <w:rPr>
          <w:color w:val="000000"/>
          <w:sz w:val="28"/>
          <w:szCs w:val="28"/>
          <w:lang w:val="ru-RU"/>
        </w:rPr>
        <w:t>)</w:t>
      </w:r>
      <w:r w:rsidRPr="0030219D">
        <w:rPr>
          <w:color w:val="000000"/>
          <w:sz w:val="28"/>
          <w:szCs w:val="28"/>
          <w:lang w:val="ru-RU"/>
        </w:rPr>
        <w:t xml:space="preserve"> </w:t>
      </w:r>
      <w:r>
        <w:rPr>
          <w:color w:val="000000"/>
          <w:sz w:val="28"/>
          <w:szCs w:val="28"/>
          <w:lang w:val="ru-RU"/>
        </w:rPr>
        <w:t xml:space="preserve">и ЕГРИП </w:t>
      </w:r>
      <w:r w:rsidRPr="0030219D">
        <w:rPr>
          <w:color w:val="000000"/>
          <w:sz w:val="28"/>
          <w:szCs w:val="28"/>
          <w:lang w:val="ru-RU"/>
        </w:rPr>
        <w:t>о прекращении деятельности в связи с ликвидацией организации;</w:t>
      </w:r>
    </w:p>
    <w:p w14:paraId="5A76A9F6" w14:textId="77777777" w:rsidR="00722238" w:rsidRPr="0030219D"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t>- документ, содержащий сведения из ЕГРЮЛ об исключении юридического лица из указанного реестра по решению регистрирующего органа;</w:t>
      </w:r>
    </w:p>
    <w:p w14:paraId="15632114" w14:textId="77777777" w:rsidR="00722238" w:rsidRPr="0030219D"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t xml:space="preserve">-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 3 или п. 4 ч. 1 ст. 46 Федерального закона от 02.10.2007 </w:t>
      </w:r>
      <w:r>
        <w:rPr>
          <w:color w:val="000000"/>
          <w:sz w:val="28"/>
          <w:szCs w:val="28"/>
          <w:lang w:val="ru-RU"/>
        </w:rPr>
        <w:t>№</w:t>
      </w:r>
      <w:r w:rsidRPr="0030219D">
        <w:rPr>
          <w:color w:val="000000"/>
          <w:sz w:val="28"/>
          <w:szCs w:val="28"/>
          <w:lang w:val="ru-RU"/>
        </w:rPr>
        <w:t xml:space="preserve"> 229-ФЗ </w:t>
      </w:r>
      <w:r>
        <w:rPr>
          <w:color w:val="000000"/>
          <w:sz w:val="28"/>
          <w:szCs w:val="28"/>
          <w:lang w:val="ru-RU"/>
        </w:rPr>
        <w:t>«</w:t>
      </w:r>
      <w:r w:rsidRPr="0030219D">
        <w:rPr>
          <w:color w:val="000000"/>
          <w:sz w:val="28"/>
          <w:szCs w:val="28"/>
          <w:lang w:val="ru-RU"/>
        </w:rPr>
        <w:t>Об исполнительном производстве</w:t>
      </w:r>
      <w:r>
        <w:rPr>
          <w:color w:val="000000"/>
          <w:sz w:val="28"/>
          <w:szCs w:val="28"/>
          <w:lang w:val="ru-RU"/>
        </w:rPr>
        <w:t>»</w:t>
      </w:r>
      <w:r w:rsidRPr="0030219D">
        <w:rPr>
          <w:color w:val="000000"/>
          <w:sz w:val="28"/>
          <w:szCs w:val="28"/>
          <w:lang w:val="ru-RU"/>
        </w:rPr>
        <w:t xml:space="preserve"> (не установлено местонахождение должника, его имущества; у должника отсутствует имущество, на которое может быть обращено взыскание);</w:t>
      </w:r>
    </w:p>
    <w:p w14:paraId="16F8C686" w14:textId="77777777" w:rsidR="00722238" w:rsidRPr="0030219D"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60E4B661" w14:textId="77777777" w:rsidR="00722238"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t>- постановление о прекращении исполнения постановления о назначении административного наказания;</w:t>
      </w:r>
    </w:p>
    <w:p w14:paraId="41358DD1" w14:textId="77777777" w:rsidR="00722238" w:rsidRPr="0030219D" w:rsidRDefault="00722238" w:rsidP="00722238">
      <w:pPr>
        <w:spacing w:before="0" w:beforeAutospacing="0" w:after="0" w:afterAutospacing="0" w:line="360" w:lineRule="auto"/>
        <w:ind w:firstLine="425"/>
        <w:jc w:val="both"/>
        <w:rPr>
          <w:color w:val="000000"/>
          <w:sz w:val="28"/>
          <w:szCs w:val="28"/>
          <w:lang w:val="ru-RU"/>
        </w:rPr>
      </w:pPr>
      <w:r>
        <w:rPr>
          <w:color w:val="000000"/>
          <w:sz w:val="28"/>
          <w:szCs w:val="28"/>
          <w:lang w:val="ru-RU"/>
        </w:rPr>
        <w:t xml:space="preserve">- </w:t>
      </w:r>
      <w:r w:rsidRPr="007114ED">
        <w:rPr>
          <w:color w:val="000000"/>
          <w:sz w:val="28"/>
          <w:szCs w:val="28"/>
          <w:lang w:val="ru-RU"/>
        </w:rPr>
        <w:t xml:space="preserve">комиссия по поступлению и выбытию активов </w:t>
      </w:r>
      <w:r>
        <w:rPr>
          <w:color w:val="000000"/>
          <w:sz w:val="28"/>
          <w:szCs w:val="28"/>
          <w:lang w:val="ru-RU"/>
        </w:rPr>
        <w:t xml:space="preserve">Учреждения </w:t>
      </w:r>
      <w:r w:rsidRPr="007114ED">
        <w:rPr>
          <w:color w:val="000000"/>
          <w:sz w:val="28"/>
          <w:szCs w:val="28"/>
          <w:lang w:val="ru-RU"/>
        </w:rPr>
        <w:t>признала сомнительную задолже</w:t>
      </w:r>
      <w:r>
        <w:rPr>
          <w:color w:val="000000"/>
          <w:sz w:val="28"/>
          <w:szCs w:val="28"/>
          <w:lang w:val="ru-RU"/>
        </w:rPr>
        <w:t xml:space="preserve">нность безнадежной к взысканию, </w:t>
      </w:r>
      <w:r w:rsidRPr="007114ED">
        <w:rPr>
          <w:color w:val="000000"/>
          <w:sz w:val="28"/>
          <w:szCs w:val="28"/>
          <w:lang w:val="ru-RU"/>
        </w:rPr>
        <w:t>при наличии документов, подтверждающих неопределенность получения от нее экономических</w:t>
      </w:r>
      <w:r>
        <w:rPr>
          <w:color w:val="000000"/>
          <w:sz w:val="28"/>
          <w:szCs w:val="28"/>
          <w:lang w:val="ru-RU"/>
        </w:rPr>
        <w:t xml:space="preserve"> выгод или полезного потенциала;</w:t>
      </w:r>
    </w:p>
    <w:p w14:paraId="3E8E57F4" w14:textId="77777777" w:rsidR="00722238" w:rsidRPr="0030219D" w:rsidRDefault="00722238" w:rsidP="00722238">
      <w:pPr>
        <w:spacing w:before="0" w:beforeAutospacing="0" w:after="0" w:afterAutospacing="0" w:line="360" w:lineRule="auto"/>
        <w:jc w:val="both"/>
        <w:rPr>
          <w:color w:val="000000"/>
          <w:sz w:val="28"/>
          <w:szCs w:val="28"/>
          <w:lang w:val="ru-RU"/>
        </w:rPr>
      </w:pPr>
      <w:r w:rsidRPr="0030219D">
        <w:rPr>
          <w:color w:val="000000"/>
          <w:sz w:val="28"/>
          <w:szCs w:val="28"/>
          <w:lang w:val="ru-RU"/>
        </w:rPr>
        <w:t>б) по истечении срока исковой давности:</w:t>
      </w:r>
    </w:p>
    <w:p w14:paraId="75D0FAFD" w14:textId="77777777" w:rsidR="00722238" w:rsidRPr="0030219D"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t>- документы, подтверждающие возникновение долга (договоры на поставку товаров, контрактов на выполнение работ, оказание услуг, платежные поручения и т.п.);</w:t>
      </w:r>
    </w:p>
    <w:p w14:paraId="6D39A375" w14:textId="77777777" w:rsidR="00722238" w:rsidRPr="0030219D"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t xml:space="preserve">- документы, подтверждающие, что </w:t>
      </w:r>
      <w:r>
        <w:rPr>
          <w:color w:val="000000"/>
          <w:sz w:val="28"/>
          <w:szCs w:val="28"/>
          <w:lang w:val="ru-RU"/>
        </w:rPr>
        <w:t>У</w:t>
      </w:r>
      <w:r w:rsidRPr="0030219D">
        <w:rPr>
          <w:color w:val="000000"/>
          <w:sz w:val="28"/>
          <w:szCs w:val="28"/>
          <w:lang w:val="ru-RU"/>
        </w:rPr>
        <w:t>чреждение вело претензионную работу (почтовые квитанции, описи вложения к письмам о претензиях в адрес контрагента и т.п.);</w:t>
      </w:r>
    </w:p>
    <w:p w14:paraId="5740C0E7" w14:textId="77777777" w:rsidR="00722238" w:rsidRDefault="00722238" w:rsidP="00722238">
      <w:pPr>
        <w:spacing w:before="0" w:beforeAutospacing="0" w:after="0" w:afterAutospacing="0" w:line="360" w:lineRule="auto"/>
        <w:ind w:firstLine="425"/>
        <w:jc w:val="both"/>
        <w:rPr>
          <w:color w:val="000000"/>
          <w:sz w:val="28"/>
          <w:szCs w:val="28"/>
          <w:lang w:val="ru-RU"/>
        </w:rPr>
      </w:pPr>
      <w:r w:rsidRPr="0030219D">
        <w:rPr>
          <w:color w:val="000000"/>
          <w:sz w:val="28"/>
          <w:szCs w:val="28"/>
          <w:lang w:val="ru-RU"/>
        </w:rPr>
        <w:t>- документы, из которых следует, что срок исковой давности истек (акты инвентаризации, объяснительная записка главного бухгалтера</w:t>
      </w:r>
      <w:r>
        <w:rPr>
          <w:color w:val="000000"/>
          <w:sz w:val="28"/>
          <w:szCs w:val="28"/>
          <w:lang w:val="ru-RU"/>
        </w:rPr>
        <w:t xml:space="preserve"> Учреждения</w:t>
      </w:r>
      <w:r w:rsidRPr="0030219D">
        <w:rPr>
          <w:color w:val="000000"/>
          <w:sz w:val="28"/>
          <w:szCs w:val="28"/>
          <w:lang w:val="ru-RU"/>
        </w:rPr>
        <w:t xml:space="preserve">, бухгалтерские справки, приказ </w:t>
      </w:r>
      <w:r>
        <w:rPr>
          <w:color w:val="000000"/>
          <w:sz w:val="28"/>
          <w:szCs w:val="28"/>
          <w:lang w:val="ru-RU"/>
        </w:rPr>
        <w:t>директора Учреждения</w:t>
      </w:r>
      <w:r w:rsidRPr="0030219D">
        <w:rPr>
          <w:color w:val="000000"/>
          <w:sz w:val="28"/>
          <w:szCs w:val="28"/>
          <w:lang w:val="ru-RU"/>
        </w:rPr>
        <w:t xml:space="preserve"> и т.п.).</w:t>
      </w:r>
    </w:p>
    <w:p w14:paraId="6A35526E"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30219D">
        <w:rPr>
          <w:color w:val="000000"/>
          <w:sz w:val="28"/>
          <w:szCs w:val="28"/>
          <w:lang w:val="ru-RU"/>
        </w:rPr>
        <w:lastRenderedPageBreak/>
        <w:t>При отсутствии оснований для возобновления процедуры взыскания задолженности, предусмотренных законодательством Р</w:t>
      </w:r>
      <w:r>
        <w:rPr>
          <w:color w:val="000000"/>
          <w:sz w:val="28"/>
          <w:szCs w:val="28"/>
          <w:lang w:val="ru-RU"/>
        </w:rPr>
        <w:t xml:space="preserve">оссийской </w:t>
      </w:r>
      <w:r w:rsidRPr="0030219D">
        <w:rPr>
          <w:color w:val="000000"/>
          <w:sz w:val="28"/>
          <w:szCs w:val="28"/>
          <w:lang w:val="ru-RU"/>
        </w:rPr>
        <w:t>Ф</w:t>
      </w:r>
      <w:r>
        <w:rPr>
          <w:color w:val="000000"/>
          <w:sz w:val="28"/>
          <w:szCs w:val="28"/>
          <w:lang w:val="ru-RU"/>
        </w:rPr>
        <w:t>едерации</w:t>
      </w:r>
      <w:r w:rsidRPr="0030219D">
        <w:rPr>
          <w:color w:val="000000"/>
          <w:sz w:val="28"/>
          <w:szCs w:val="28"/>
          <w:lang w:val="ru-RU"/>
        </w:rPr>
        <w:t xml:space="preserve">, списанная с балансового учета </w:t>
      </w:r>
      <w:r>
        <w:rPr>
          <w:color w:val="000000"/>
          <w:sz w:val="28"/>
          <w:szCs w:val="28"/>
          <w:lang w:val="ru-RU"/>
        </w:rPr>
        <w:t>У</w:t>
      </w:r>
      <w:r w:rsidRPr="0030219D">
        <w:rPr>
          <w:color w:val="000000"/>
          <w:sz w:val="28"/>
          <w:szCs w:val="28"/>
          <w:lang w:val="ru-RU"/>
        </w:rPr>
        <w:t>чреждения задолженность, признанная безнадежной к взысканию, к забалансовому учету не принимается.</w:t>
      </w:r>
    </w:p>
    <w:p w14:paraId="1AA8311C" w14:textId="77777777" w:rsidR="00722238"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339 Инструкции к Единому плану счетов № 157н, пункт 11 СГС</w:t>
      </w:r>
      <w:r>
        <w:rPr>
          <w:color w:val="000000"/>
          <w:sz w:val="28"/>
          <w:szCs w:val="28"/>
          <w:lang w:val="ru-RU"/>
        </w:rPr>
        <w:t xml:space="preserve"> </w:t>
      </w:r>
      <w:r w:rsidRPr="002D0676">
        <w:rPr>
          <w:color w:val="000000"/>
          <w:sz w:val="28"/>
          <w:szCs w:val="28"/>
          <w:lang w:val="ru-RU"/>
        </w:rPr>
        <w:t>«Доходы».</w:t>
      </w:r>
    </w:p>
    <w:p w14:paraId="4170CF45"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Ес</w:t>
      </w:r>
      <w:r w:rsidRPr="00F85319">
        <w:rPr>
          <w:color w:val="000000"/>
          <w:sz w:val="28"/>
          <w:szCs w:val="28"/>
          <w:lang w:val="ru-RU"/>
        </w:rPr>
        <w:t>ли в отношении просроченной дебиторской задолженности проводится претензионная работа в досудебном порядке либо предъявляется в судебные органы исковое заявление с требованием о взыскании с контрагента причитающейся суммы, она еще отвечает условиям признания ее активом, поскольку ожидается поступление денежных средств в ее погашение. В этом случае в бухгалтерском учете отражается</w:t>
      </w:r>
      <w:r>
        <w:rPr>
          <w:color w:val="000000"/>
          <w:sz w:val="28"/>
          <w:szCs w:val="28"/>
          <w:lang w:val="ru-RU"/>
        </w:rPr>
        <w:t xml:space="preserve"> на счете Х.209.34.56Х.</w:t>
      </w:r>
    </w:p>
    <w:p w14:paraId="1FCC6A94" w14:textId="77777777" w:rsidR="00722238" w:rsidRDefault="00722238" w:rsidP="00722238">
      <w:pPr>
        <w:spacing w:before="0" w:beforeAutospacing="0" w:after="0" w:afterAutospacing="0" w:line="360" w:lineRule="auto"/>
        <w:ind w:firstLine="720"/>
        <w:jc w:val="both"/>
        <w:rPr>
          <w:color w:val="000000"/>
          <w:sz w:val="28"/>
          <w:szCs w:val="28"/>
          <w:lang w:val="ru-RU"/>
        </w:rPr>
      </w:pPr>
      <w:r w:rsidRPr="003D19D6">
        <w:rPr>
          <w:color w:val="000000"/>
          <w:sz w:val="28"/>
          <w:szCs w:val="28"/>
          <w:lang w:val="ru-RU"/>
        </w:rPr>
        <w:t xml:space="preserve">Для списания дебиторской задолженности </w:t>
      </w:r>
      <w:r>
        <w:rPr>
          <w:color w:val="000000"/>
          <w:sz w:val="28"/>
          <w:szCs w:val="28"/>
          <w:lang w:val="ru-RU"/>
        </w:rPr>
        <w:t>комиссия по поступлению и выбытию активов составляет</w:t>
      </w:r>
      <w:r w:rsidRPr="003D19D6">
        <w:rPr>
          <w:color w:val="000000"/>
          <w:sz w:val="28"/>
          <w:szCs w:val="28"/>
          <w:lang w:val="ru-RU"/>
        </w:rPr>
        <w:t>:</w:t>
      </w:r>
    </w:p>
    <w:p w14:paraId="00216173"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w:t>
      </w:r>
      <w:r w:rsidRPr="003D19D6">
        <w:rPr>
          <w:color w:val="000000"/>
          <w:sz w:val="28"/>
          <w:szCs w:val="28"/>
          <w:lang w:val="ru-RU"/>
        </w:rPr>
        <w:t xml:space="preserve"> акт о признании безнадежной к взысканию задолж</w:t>
      </w:r>
      <w:r>
        <w:rPr>
          <w:color w:val="000000"/>
          <w:sz w:val="28"/>
          <w:szCs w:val="28"/>
          <w:lang w:val="ru-RU"/>
        </w:rPr>
        <w:t>енности по доходам (ф. 0510436);</w:t>
      </w:r>
    </w:p>
    <w:p w14:paraId="1BA4164D"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w:t>
      </w:r>
      <w:r w:rsidRPr="003D19D6">
        <w:rPr>
          <w:color w:val="000000"/>
          <w:sz w:val="28"/>
          <w:szCs w:val="28"/>
          <w:lang w:val="ru-RU"/>
        </w:rPr>
        <w:t xml:space="preserve"> решение о признании (восстановлении) сомнительной задолженности по доходам (ф</w:t>
      </w:r>
      <w:r>
        <w:rPr>
          <w:color w:val="000000"/>
          <w:sz w:val="28"/>
          <w:szCs w:val="28"/>
          <w:lang w:val="ru-RU"/>
        </w:rPr>
        <w:t>.</w:t>
      </w:r>
      <w:r w:rsidRPr="003D19D6">
        <w:rPr>
          <w:color w:val="000000"/>
          <w:sz w:val="28"/>
          <w:szCs w:val="28"/>
          <w:lang w:val="ru-RU"/>
        </w:rPr>
        <w:t xml:space="preserve"> 0510445).</w:t>
      </w:r>
    </w:p>
    <w:p w14:paraId="00F8512F" w14:textId="77777777" w:rsidR="00722238" w:rsidRPr="00F85319" w:rsidRDefault="00722238" w:rsidP="00722238">
      <w:pPr>
        <w:spacing w:before="0" w:beforeAutospacing="0" w:after="0" w:afterAutospacing="0" w:line="360" w:lineRule="auto"/>
        <w:ind w:firstLine="720"/>
        <w:jc w:val="both"/>
        <w:rPr>
          <w:color w:val="000000"/>
          <w:sz w:val="28"/>
          <w:szCs w:val="28"/>
          <w:lang w:val="ru-RU"/>
        </w:rPr>
      </w:pPr>
      <w:r w:rsidRPr="00637FCD">
        <w:rPr>
          <w:color w:val="000000"/>
          <w:sz w:val="28"/>
          <w:szCs w:val="28"/>
          <w:lang w:val="ru-RU"/>
        </w:rPr>
        <w:t>На основании акта (ф</w:t>
      </w:r>
      <w:r>
        <w:rPr>
          <w:color w:val="000000"/>
          <w:sz w:val="28"/>
          <w:szCs w:val="28"/>
          <w:lang w:val="ru-RU"/>
        </w:rPr>
        <w:t xml:space="preserve">. </w:t>
      </w:r>
      <w:r w:rsidRPr="00637FCD">
        <w:rPr>
          <w:color w:val="000000"/>
          <w:sz w:val="28"/>
          <w:szCs w:val="28"/>
          <w:lang w:val="ru-RU"/>
        </w:rPr>
        <w:t>0510436) и решения (ф</w:t>
      </w:r>
      <w:r>
        <w:rPr>
          <w:color w:val="000000"/>
          <w:sz w:val="28"/>
          <w:szCs w:val="28"/>
          <w:lang w:val="ru-RU"/>
        </w:rPr>
        <w:t xml:space="preserve">. </w:t>
      </w:r>
      <w:r w:rsidRPr="00637FCD">
        <w:rPr>
          <w:color w:val="000000"/>
          <w:sz w:val="28"/>
          <w:szCs w:val="28"/>
          <w:lang w:val="ru-RU"/>
        </w:rPr>
        <w:t xml:space="preserve">0510445) </w:t>
      </w:r>
      <w:r>
        <w:rPr>
          <w:color w:val="000000"/>
          <w:sz w:val="28"/>
          <w:szCs w:val="28"/>
          <w:lang w:val="ru-RU"/>
        </w:rPr>
        <w:t xml:space="preserve">в отделе бухгалтерского учета и отчетности Учреждения </w:t>
      </w:r>
      <w:r w:rsidRPr="00637FCD">
        <w:rPr>
          <w:color w:val="000000"/>
          <w:sz w:val="28"/>
          <w:szCs w:val="28"/>
          <w:lang w:val="ru-RU"/>
        </w:rPr>
        <w:t>формиру</w:t>
      </w:r>
      <w:r>
        <w:rPr>
          <w:color w:val="000000"/>
          <w:sz w:val="28"/>
          <w:szCs w:val="28"/>
          <w:lang w:val="ru-RU"/>
        </w:rPr>
        <w:t>ется</w:t>
      </w:r>
      <w:r w:rsidRPr="00637FCD">
        <w:rPr>
          <w:color w:val="000000"/>
          <w:sz w:val="28"/>
          <w:szCs w:val="28"/>
          <w:lang w:val="ru-RU"/>
        </w:rPr>
        <w:t xml:space="preserve"> бухгалтерск</w:t>
      </w:r>
      <w:r>
        <w:rPr>
          <w:color w:val="000000"/>
          <w:sz w:val="28"/>
          <w:szCs w:val="28"/>
          <w:lang w:val="ru-RU"/>
        </w:rPr>
        <w:t>ая</w:t>
      </w:r>
      <w:r w:rsidRPr="00637FCD">
        <w:rPr>
          <w:color w:val="000000"/>
          <w:sz w:val="28"/>
          <w:szCs w:val="28"/>
          <w:lang w:val="ru-RU"/>
        </w:rPr>
        <w:t xml:space="preserve"> справк</w:t>
      </w:r>
      <w:r>
        <w:rPr>
          <w:color w:val="000000"/>
          <w:sz w:val="28"/>
          <w:szCs w:val="28"/>
          <w:lang w:val="ru-RU"/>
        </w:rPr>
        <w:t>а</w:t>
      </w:r>
      <w:r w:rsidRPr="00637FCD">
        <w:rPr>
          <w:color w:val="000000"/>
          <w:sz w:val="28"/>
          <w:szCs w:val="28"/>
          <w:lang w:val="ru-RU"/>
        </w:rPr>
        <w:t xml:space="preserve"> (ф</w:t>
      </w:r>
      <w:r>
        <w:rPr>
          <w:color w:val="000000"/>
          <w:sz w:val="28"/>
          <w:szCs w:val="28"/>
          <w:lang w:val="ru-RU"/>
        </w:rPr>
        <w:t xml:space="preserve">. 0504833), которая служит основанием для списания </w:t>
      </w:r>
      <w:r w:rsidRPr="00637FCD">
        <w:rPr>
          <w:color w:val="000000"/>
          <w:sz w:val="28"/>
          <w:szCs w:val="28"/>
          <w:lang w:val="ru-RU"/>
        </w:rPr>
        <w:t>задолженност</w:t>
      </w:r>
      <w:r>
        <w:rPr>
          <w:color w:val="000000"/>
          <w:sz w:val="28"/>
          <w:szCs w:val="28"/>
          <w:lang w:val="ru-RU"/>
        </w:rPr>
        <w:t>и</w:t>
      </w:r>
      <w:r w:rsidRPr="00637FCD">
        <w:rPr>
          <w:color w:val="000000"/>
          <w:sz w:val="28"/>
          <w:szCs w:val="28"/>
          <w:lang w:val="ru-RU"/>
        </w:rPr>
        <w:t xml:space="preserve"> с баланса. Сомнительн</w:t>
      </w:r>
      <w:r>
        <w:rPr>
          <w:color w:val="000000"/>
          <w:sz w:val="28"/>
          <w:szCs w:val="28"/>
          <w:lang w:val="ru-RU"/>
        </w:rPr>
        <w:t>ая</w:t>
      </w:r>
      <w:r w:rsidRPr="00637FCD">
        <w:rPr>
          <w:color w:val="000000"/>
          <w:sz w:val="28"/>
          <w:szCs w:val="28"/>
          <w:lang w:val="ru-RU"/>
        </w:rPr>
        <w:t xml:space="preserve"> задолженность отра</w:t>
      </w:r>
      <w:r>
        <w:rPr>
          <w:color w:val="000000"/>
          <w:sz w:val="28"/>
          <w:szCs w:val="28"/>
          <w:lang w:val="ru-RU"/>
        </w:rPr>
        <w:t>жается</w:t>
      </w:r>
      <w:r w:rsidRPr="00637FCD">
        <w:rPr>
          <w:color w:val="000000"/>
          <w:sz w:val="28"/>
          <w:szCs w:val="28"/>
          <w:lang w:val="ru-RU"/>
        </w:rPr>
        <w:t xml:space="preserve"> на забалансовом счете 04.</w:t>
      </w:r>
    </w:p>
    <w:p w14:paraId="514F2555"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10.2. Кредиторская задолженность, не востребованная кредитором, списывается на финансовый результат на основании решения комисси</w:t>
      </w:r>
      <w:r>
        <w:rPr>
          <w:color w:val="000000"/>
          <w:sz w:val="28"/>
          <w:szCs w:val="28"/>
          <w:lang w:val="ru-RU"/>
        </w:rPr>
        <w:t>и</w:t>
      </w:r>
      <w:r w:rsidRPr="002D0676">
        <w:rPr>
          <w:color w:val="000000"/>
          <w:sz w:val="28"/>
          <w:szCs w:val="28"/>
          <w:lang w:val="ru-RU"/>
        </w:rPr>
        <w:t xml:space="preserve"> по поступлению и выбытию активов о признании задолженности невостребованной. </w:t>
      </w:r>
    </w:p>
    <w:p w14:paraId="6457FCA1"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При этом сначала комиссия</w:t>
      </w:r>
      <w:r w:rsidRPr="0048585E">
        <w:rPr>
          <w:color w:val="000000"/>
          <w:sz w:val="28"/>
          <w:szCs w:val="28"/>
          <w:lang w:val="ru-RU"/>
        </w:rPr>
        <w:t xml:space="preserve"> выясня</w:t>
      </w:r>
      <w:r>
        <w:rPr>
          <w:color w:val="000000"/>
          <w:sz w:val="28"/>
          <w:szCs w:val="28"/>
          <w:lang w:val="ru-RU"/>
        </w:rPr>
        <w:t>ет</w:t>
      </w:r>
      <w:r w:rsidRPr="0048585E">
        <w:rPr>
          <w:color w:val="000000"/>
          <w:sz w:val="28"/>
          <w:szCs w:val="28"/>
          <w:lang w:val="ru-RU"/>
        </w:rPr>
        <w:t xml:space="preserve"> причины ее образования и прин</w:t>
      </w:r>
      <w:r>
        <w:rPr>
          <w:color w:val="000000"/>
          <w:sz w:val="28"/>
          <w:szCs w:val="28"/>
          <w:lang w:val="ru-RU"/>
        </w:rPr>
        <w:t>ятые</w:t>
      </w:r>
      <w:r w:rsidRPr="0048585E">
        <w:rPr>
          <w:color w:val="000000"/>
          <w:sz w:val="28"/>
          <w:szCs w:val="28"/>
          <w:lang w:val="ru-RU"/>
        </w:rPr>
        <w:t xml:space="preserve"> меры по ее погашению. В случае если кредиторская задолженность не востребована кредиторами (не подтверждена по результатам инвентаризации кредитором), она подлежит списанию с балансовых счетов и принятию на забалансовый счет 20</w:t>
      </w:r>
      <w:r>
        <w:rPr>
          <w:color w:val="000000"/>
          <w:sz w:val="28"/>
          <w:szCs w:val="28"/>
          <w:lang w:val="ru-RU"/>
        </w:rPr>
        <w:t xml:space="preserve"> </w:t>
      </w:r>
      <w:r w:rsidRPr="002D0676">
        <w:rPr>
          <w:color w:val="000000"/>
          <w:sz w:val="28"/>
          <w:szCs w:val="28"/>
          <w:lang w:val="ru-RU"/>
        </w:rPr>
        <w:t>«Задолженность, не востребованная кредиторами»</w:t>
      </w:r>
      <w:r w:rsidRPr="0048585E">
        <w:rPr>
          <w:color w:val="000000"/>
          <w:sz w:val="28"/>
          <w:szCs w:val="28"/>
          <w:lang w:val="ru-RU"/>
        </w:rPr>
        <w:t xml:space="preserve"> для </w:t>
      </w:r>
      <w:r w:rsidRPr="0048585E">
        <w:rPr>
          <w:color w:val="000000"/>
          <w:sz w:val="28"/>
          <w:szCs w:val="28"/>
          <w:lang w:val="ru-RU"/>
        </w:rPr>
        <w:lastRenderedPageBreak/>
        <w:t>наблюдения в течение срока исковой давности в сумме задолженности, списанной с балансового учета</w:t>
      </w:r>
      <w:r>
        <w:rPr>
          <w:color w:val="000000"/>
          <w:sz w:val="28"/>
          <w:szCs w:val="28"/>
          <w:lang w:val="ru-RU"/>
        </w:rPr>
        <w:t>.</w:t>
      </w:r>
    </w:p>
    <w:p w14:paraId="1E838E1F" w14:textId="77777777" w:rsidR="00722238" w:rsidRDefault="00722238" w:rsidP="00722238">
      <w:pPr>
        <w:spacing w:before="0" w:beforeAutospacing="0" w:after="0" w:afterAutospacing="0" w:line="360" w:lineRule="auto"/>
        <w:ind w:firstLine="720"/>
        <w:jc w:val="both"/>
        <w:rPr>
          <w:color w:val="000000"/>
          <w:sz w:val="28"/>
          <w:szCs w:val="28"/>
          <w:lang w:val="ru-RU"/>
        </w:rPr>
      </w:pPr>
      <w:r w:rsidRPr="00010CDC">
        <w:rPr>
          <w:color w:val="000000"/>
          <w:sz w:val="28"/>
          <w:szCs w:val="28"/>
          <w:lang w:val="ru-RU"/>
        </w:rPr>
        <w:t>В случае истечения срока исковой давности, наличия документов, подтверждающих ликвидацию (смерть) кредитора, а также при отсутствии требований со стороны правопреемников (наследников) по списываемой с баланса задолженности ее отражение на забалансовом счете 20</w:t>
      </w:r>
      <w:r>
        <w:rPr>
          <w:color w:val="000000"/>
          <w:sz w:val="28"/>
          <w:szCs w:val="28"/>
          <w:lang w:val="ru-RU"/>
        </w:rPr>
        <w:t xml:space="preserve"> </w:t>
      </w:r>
      <w:r w:rsidRPr="002D0676">
        <w:rPr>
          <w:color w:val="000000"/>
          <w:sz w:val="28"/>
          <w:szCs w:val="28"/>
          <w:lang w:val="ru-RU"/>
        </w:rPr>
        <w:t>«Задолженность, не востребованная кредиторами»</w:t>
      </w:r>
      <w:r w:rsidRPr="00010CDC">
        <w:rPr>
          <w:color w:val="000000"/>
          <w:sz w:val="28"/>
          <w:szCs w:val="28"/>
          <w:lang w:val="ru-RU"/>
        </w:rPr>
        <w:t xml:space="preserve"> не осуществляется.</w:t>
      </w:r>
    </w:p>
    <w:p w14:paraId="37F008BD"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Основание: п</w:t>
      </w:r>
      <w:r w:rsidRPr="00F22197">
        <w:rPr>
          <w:color w:val="000000"/>
          <w:sz w:val="28"/>
          <w:szCs w:val="28"/>
          <w:lang w:val="ru-RU"/>
        </w:rPr>
        <w:t xml:space="preserve">исьмо Минфина России от 11.03.2022 </w:t>
      </w:r>
      <w:r>
        <w:rPr>
          <w:color w:val="000000"/>
          <w:sz w:val="28"/>
          <w:szCs w:val="28"/>
          <w:lang w:val="ru-RU"/>
        </w:rPr>
        <w:t>№</w:t>
      </w:r>
      <w:r w:rsidRPr="00F22197">
        <w:rPr>
          <w:color w:val="000000"/>
          <w:sz w:val="28"/>
          <w:szCs w:val="28"/>
          <w:lang w:val="ru-RU"/>
        </w:rPr>
        <w:t xml:space="preserve"> 02-07-10/18268</w:t>
      </w:r>
      <w:r>
        <w:rPr>
          <w:color w:val="000000"/>
          <w:sz w:val="28"/>
          <w:szCs w:val="28"/>
          <w:lang w:val="ru-RU"/>
        </w:rPr>
        <w:t xml:space="preserve"> «Об отражении в бухучете учреждения невостребованной кредиторской задолженности, в том числе с истекшим сроком исковой давности, и ее списании»</w:t>
      </w:r>
      <w:r w:rsidRPr="00F22197">
        <w:rPr>
          <w:color w:val="000000"/>
          <w:sz w:val="28"/>
          <w:szCs w:val="28"/>
          <w:lang w:val="ru-RU"/>
        </w:rPr>
        <w:t>.</w:t>
      </w:r>
    </w:p>
    <w:p w14:paraId="0E8C0D76"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Кредиторская задолженность забалансового счета списывается:</w:t>
      </w:r>
    </w:p>
    <w:p w14:paraId="2DED1054"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 xml:space="preserve">1) в случае регистрации </w:t>
      </w:r>
      <w:r>
        <w:rPr>
          <w:color w:val="000000"/>
          <w:sz w:val="28"/>
          <w:szCs w:val="28"/>
          <w:lang w:val="ru-RU"/>
        </w:rPr>
        <w:t>У</w:t>
      </w:r>
      <w:r w:rsidRPr="00100CF3">
        <w:rPr>
          <w:color w:val="000000"/>
          <w:sz w:val="28"/>
          <w:szCs w:val="28"/>
          <w:lang w:val="ru-RU"/>
        </w:rPr>
        <w:t>чреждением денежного обязательства по требованию, предъявленному кредитором в порядке, установленном законодательством Р</w:t>
      </w:r>
      <w:r>
        <w:rPr>
          <w:color w:val="000000"/>
          <w:sz w:val="28"/>
          <w:szCs w:val="28"/>
          <w:lang w:val="ru-RU"/>
        </w:rPr>
        <w:t xml:space="preserve">оссийской </w:t>
      </w:r>
      <w:r w:rsidRPr="00100CF3">
        <w:rPr>
          <w:color w:val="000000"/>
          <w:sz w:val="28"/>
          <w:szCs w:val="28"/>
          <w:lang w:val="ru-RU"/>
        </w:rPr>
        <w:t>Ф</w:t>
      </w:r>
      <w:r>
        <w:rPr>
          <w:color w:val="000000"/>
          <w:sz w:val="28"/>
          <w:szCs w:val="28"/>
          <w:lang w:val="ru-RU"/>
        </w:rPr>
        <w:t>едерации</w:t>
      </w:r>
      <w:r w:rsidRPr="00100CF3">
        <w:rPr>
          <w:color w:val="000000"/>
          <w:sz w:val="28"/>
          <w:szCs w:val="28"/>
          <w:lang w:val="ru-RU"/>
        </w:rPr>
        <w:t>. Такая задолженность подлежит восстановлению на соответствующие аналитические балансовые счета учета обязательств;</w:t>
      </w:r>
    </w:p>
    <w:p w14:paraId="7A9843A6"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2) после истечения срока исковой давности.</w:t>
      </w:r>
    </w:p>
    <w:p w14:paraId="3E682F0A"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Решение о списании невостребованной кредиторской задолженности оформляется на основании акта о результатах инвентаризации (ф. 0504835), инвентаризационной описи (ф. 0504089) и соответствующих документов-оснований.</w:t>
      </w:r>
    </w:p>
    <w:p w14:paraId="3DE176AA"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Основанием для списания невостребованной кредиторской задолженности с балансового (забалансового) учета явля</w:t>
      </w:r>
      <w:r>
        <w:rPr>
          <w:color w:val="000000"/>
          <w:sz w:val="28"/>
          <w:szCs w:val="28"/>
          <w:lang w:val="ru-RU"/>
        </w:rPr>
        <w:t>ю</w:t>
      </w:r>
      <w:r w:rsidRPr="00100CF3">
        <w:rPr>
          <w:color w:val="000000"/>
          <w:sz w:val="28"/>
          <w:szCs w:val="28"/>
          <w:lang w:val="ru-RU"/>
        </w:rPr>
        <w:t>тся документы:</w:t>
      </w:r>
    </w:p>
    <w:p w14:paraId="0D921E0B"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 подтверждающие возникновение долга (договоры на поставку товаров, контракты на выполнение работ, оказание услуг, накладные, акты выполненных работ, оказания услуг, трудовые договоры и т.п.);</w:t>
      </w:r>
    </w:p>
    <w:p w14:paraId="39974E02"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 подтверждающие прерывание срока исковой давности (акты сверки задолженности, частичная оплата задолженности, обращение с просьбой об отсрочке платежа, заявление о зачете взаимных требований и т.п.);</w:t>
      </w:r>
    </w:p>
    <w:p w14:paraId="7C987D89"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lastRenderedPageBreak/>
        <w:t xml:space="preserve">- </w:t>
      </w:r>
      <w:r>
        <w:rPr>
          <w:color w:val="000000"/>
          <w:sz w:val="28"/>
          <w:szCs w:val="28"/>
          <w:lang w:val="ru-RU"/>
        </w:rPr>
        <w:t xml:space="preserve">документы, </w:t>
      </w:r>
      <w:r w:rsidRPr="00100CF3">
        <w:rPr>
          <w:color w:val="000000"/>
          <w:sz w:val="28"/>
          <w:szCs w:val="28"/>
          <w:lang w:val="ru-RU"/>
        </w:rPr>
        <w:t>из которых следует, что срок исковой давности истек (акты инвентаризации, объяснительная записка главного бухгалтера</w:t>
      </w:r>
      <w:r>
        <w:rPr>
          <w:color w:val="000000"/>
          <w:sz w:val="28"/>
          <w:szCs w:val="28"/>
          <w:lang w:val="ru-RU"/>
        </w:rPr>
        <w:t xml:space="preserve"> Учреждения</w:t>
      </w:r>
      <w:r w:rsidRPr="00100CF3">
        <w:rPr>
          <w:color w:val="000000"/>
          <w:sz w:val="28"/>
          <w:szCs w:val="28"/>
          <w:lang w:val="ru-RU"/>
        </w:rPr>
        <w:t xml:space="preserve">, бухгалтерские справки, приказ </w:t>
      </w:r>
      <w:r>
        <w:rPr>
          <w:color w:val="000000"/>
          <w:sz w:val="28"/>
          <w:szCs w:val="28"/>
          <w:lang w:val="ru-RU"/>
        </w:rPr>
        <w:t>директора Учреждения</w:t>
      </w:r>
      <w:r w:rsidRPr="00100CF3">
        <w:rPr>
          <w:color w:val="000000"/>
          <w:sz w:val="28"/>
          <w:szCs w:val="28"/>
          <w:lang w:val="ru-RU"/>
        </w:rPr>
        <w:t xml:space="preserve"> и т.п.);</w:t>
      </w:r>
    </w:p>
    <w:p w14:paraId="0114F6AC"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 подтверждающие прекращение обязательства на основании акта государственного органа, в результате чего исполнение обязательства становится невозможным (акт государственного органа и т.п.);</w:t>
      </w:r>
    </w:p>
    <w:p w14:paraId="1C47C861" w14:textId="77777777" w:rsidR="00722238" w:rsidRPr="00100CF3"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 xml:space="preserve">- подтверждающие прекращение обязательства вследствие ликвидации юридического лица (выписки из </w:t>
      </w:r>
      <w:r>
        <w:rPr>
          <w:color w:val="000000"/>
          <w:sz w:val="28"/>
          <w:szCs w:val="28"/>
          <w:lang w:val="ru-RU"/>
        </w:rPr>
        <w:t>ЕГРЮЛ, ЕГРИП</w:t>
      </w:r>
      <w:r w:rsidRPr="00100CF3">
        <w:rPr>
          <w:color w:val="000000"/>
          <w:sz w:val="28"/>
          <w:szCs w:val="28"/>
          <w:lang w:val="ru-RU"/>
        </w:rPr>
        <w:t xml:space="preserve"> и т.п.);</w:t>
      </w:r>
    </w:p>
    <w:p w14:paraId="08DEE4F2" w14:textId="77777777" w:rsidR="00722238" w:rsidRDefault="00722238" w:rsidP="00722238">
      <w:pPr>
        <w:spacing w:before="0" w:beforeAutospacing="0" w:after="0" w:afterAutospacing="0" w:line="360" w:lineRule="auto"/>
        <w:ind w:firstLine="720"/>
        <w:jc w:val="both"/>
        <w:rPr>
          <w:color w:val="000000"/>
          <w:sz w:val="28"/>
          <w:szCs w:val="28"/>
          <w:lang w:val="ru-RU"/>
        </w:rPr>
      </w:pPr>
      <w:r w:rsidRPr="00100CF3">
        <w:rPr>
          <w:color w:val="000000"/>
          <w:sz w:val="28"/>
          <w:szCs w:val="28"/>
          <w:lang w:val="ru-RU"/>
        </w:rPr>
        <w:t>- подтверждающие прекращение обязательства вследствие смерти физического лица (копии свидетельства о смерти физического лица или копии судебного решения об объявлении физического лица умершим и т.п.).</w:t>
      </w:r>
    </w:p>
    <w:p w14:paraId="6A01BD43"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Списание задолженности с забалансового учета осуществляется на основании решения комисси</w:t>
      </w:r>
      <w:r>
        <w:rPr>
          <w:color w:val="000000"/>
          <w:sz w:val="28"/>
          <w:szCs w:val="28"/>
          <w:lang w:val="ru-RU"/>
        </w:rPr>
        <w:t>и</w:t>
      </w:r>
      <w:r w:rsidRPr="002D0676">
        <w:rPr>
          <w:color w:val="000000"/>
          <w:sz w:val="28"/>
          <w:szCs w:val="28"/>
          <w:lang w:val="ru-RU"/>
        </w:rPr>
        <w:t xml:space="preserve"> по поступлению и выбытию активов </w:t>
      </w:r>
      <w:r>
        <w:rPr>
          <w:color w:val="000000"/>
          <w:sz w:val="28"/>
          <w:szCs w:val="28"/>
          <w:lang w:val="ru-RU"/>
        </w:rPr>
        <w:t>У</w:t>
      </w:r>
      <w:r w:rsidRPr="002D0676">
        <w:rPr>
          <w:color w:val="000000"/>
          <w:sz w:val="28"/>
          <w:szCs w:val="28"/>
          <w:lang w:val="ru-RU"/>
        </w:rPr>
        <w:t>чреждения:</w:t>
      </w:r>
    </w:p>
    <w:p w14:paraId="5FC6B560" w14:textId="77777777" w:rsidR="00722238" w:rsidRPr="002D0676" w:rsidRDefault="00722238" w:rsidP="00722238">
      <w:pPr>
        <w:numPr>
          <w:ilvl w:val="0"/>
          <w:numId w:val="25"/>
        </w:numPr>
        <w:tabs>
          <w:tab w:val="clear" w:pos="720"/>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rPr>
        <w:t> </w:t>
      </w:r>
      <w:r w:rsidRPr="002D0676">
        <w:rPr>
          <w:color w:val="000000"/>
          <w:sz w:val="28"/>
          <w:szCs w:val="28"/>
          <w:lang w:val="ru-RU"/>
        </w:rPr>
        <w:t xml:space="preserve">по истечении </w:t>
      </w:r>
      <w:r>
        <w:rPr>
          <w:color w:val="000000"/>
          <w:sz w:val="28"/>
          <w:szCs w:val="28"/>
          <w:lang w:val="ru-RU"/>
        </w:rPr>
        <w:t>с</w:t>
      </w:r>
      <w:r w:rsidRPr="00754C71">
        <w:rPr>
          <w:color w:val="000000"/>
          <w:sz w:val="28"/>
          <w:szCs w:val="28"/>
          <w:lang w:val="ru-RU"/>
        </w:rPr>
        <w:t>рока, когда кредитор по закону вправе возобновить процедуру взыскания</w:t>
      </w:r>
      <w:r w:rsidRPr="002D0676">
        <w:rPr>
          <w:color w:val="000000"/>
          <w:sz w:val="28"/>
          <w:szCs w:val="28"/>
          <w:lang w:val="ru-RU"/>
        </w:rPr>
        <w:t>;</w:t>
      </w:r>
    </w:p>
    <w:p w14:paraId="652919F6" w14:textId="77777777" w:rsidR="00722238" w:rsidRPr="002D0676" w:rsidRDefault="00722238" w:rsidP="00722238">
      <w:pPr>
        <w:numPr>
          <w:ilvl w:val="0"/>
          <w:numId w:val="25"/>
        </w:numPr>
        <w:tabs>
          <w:tab w:val="clear" w:pos="720"/>
        </w:tabs>
        <w:spacing w:before="0" w:beforeAutospacing="0" w:after="0" w:afterAutospacing="0" w:line="360" w:lineRule="auto"/>
        <w:ind w:left="0" w:right="180" w:firstLine="709"/>
        <w:contextualSpacing/>
        <w:jc w:val="both"/>
        <w:rPr>
          <w:color w:val="000000"/>
          <w:sz w:val="28"/>
          <w:szCs w:val="28"/>
          <w:lang w:val="ru-RU"/>
        </w:rPr>
      </w:pPr>
      <w:r w:rsidRPr="002D0676">
        <w:rPr>
          <w:color w:val="000000"/>
          <w:sz w:val="28"/>
          <w:szCs w:val="28"/>
        </w:rPr>
        <w:t> </w:t>
      </w:r>
      <w:r w:rsidRPr="002D0676">
        <w:rPr>
          <w:color w:val="000000"/>
          <w:sz w:val="28"/>
          <w:szCs w:val="28"/>
          <w:lang w:val="ru-RU"/>
        </w:rPr>
        <w:t>по завершении срока возможного возобновления процедуры взыскания задолженности согласно действующему законодательству;</w:t>
      </w:r>
    </w:p>
    <w:p w14:paraId="74D5D665" w14:textId="77777777" w:rsidR="00722238" w:rsidRPr="002D0676" w:rsidRDefault="00722238" w:rsidP="00722238">
      <w:pPr>
        <w:numPr>
          <w:ilvl w:val="0"/>
          <w:numId w:val="25"/>
        </w:numPr>
        <w:tabs>
          <w:tab w:val="clear" w:pos="720"/>
        </w:tabs>
        <w:spacing w:before="0" w:beforeAutospacing="0" w:after="0" w:afterAutospacing="0" w:line="360" w:lineRule="auto"/>
        <w:ind w:left="0" w:right="180" w:firstLine="709"/>
        <w:jc w:val="both"/>
        <w:rPr>
          <w:color w:val="000000"/>
          <w:sz w:val="28"/>
          <w:szCs w:val="28"/>
        </w:rPr>
      </w:pPr>
      <w:r w:rsidRPr="002D0676">
        <w:rPr>
          <w:color w:val="000000"/>
          <w:sz w:val="28"/>
          <w:szCs w:val="28"/>
        </w:rPr>
        <w:t> </w:t>
      </w:r>
      <w:r w:rsidRPr="002D0676">
        <w:rPr>
          <w:color w:val="000000"/>
          <w:sz w:val="28"/>
          <w:szCs w:val="28"/>
          <w:lang w:val="ru-RU"/>
        </w:rPr>
        <w:t xml:space="preserve">при наличии документов, подтверждающих прекращение обязательства в связи со смертью </w:t>
      </w:r>
      <w:r w:rsidRPr="002D0676">
        <w:rPr>
          <w:color w:val="000000"/>
          <w:sz w:val="28"/>
          <w:szCs w:val="28"/>
        </w:rPr>
        <w:t>(ликвидацией) контрагента.</w:t>
      </w:r>
    </w:p>
    <w:p w14:paraId="4A8ECD56" w14:textId="77777777" w:rsidR="00722238"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пункты 371, 372 Инструкции к Единому плану счетов № 157н.</w:t>
      </w:r>
    </w:p>
    <w:p w14:paraId="636844C4" w14:textId="77777777" w:rsidR="00722238" w:rsidRPr="008D0777" w:rsidRDefault="00722238" w:rsidP="00722238">
      <w:pPr>
        <w:spacing w:line="360" w:lineRule="auto"/>
        <w:jc w:val="center"/>
        <w:rPr>
          <w:color w:val="000000"/>
          <w:sz w:val="28"/>
          <w:szCs w:val="28"/>
          <w:lang w:val="ru-RU"/>
        </w:rPr>
      </w:pPr>
      <w:r>
        <w:rPr>
          <w:b/>
          <w:bCs/>
          <w:color w:val="000000"/>
          <w:sz w:val="28"/>
          <w:szCs w:val="28"/>
          <w:lang w:val="ru-RU"/>
        </w:rPr>
        <w:t>5.</w:t>
      </w:r>
      <w:r w:rsidRPr="008D0777">
        <w:rPr>
          <w:b/>
          <w:bCs/>
          <w:color w:val="000000"/>
          <w:sz w:val="28"/>
          <w:szCs w:val="28"/>
          <w:lang w:val="ru-RU"/>
        </w:rPr>
        <w:t>11. Финансовый результат</w:t>
      </w:r>
    </w:p>
    <w:p w14:paraId="3222FBF4"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11.1. Доходы от предоставления права пользования активом (арендная плата) признаются</w:t>
      </w:r>
      <w:r>
        <w:rPr>
          <w:color w:val="000000"/>
          <w:sz w:val="28"/>
          <w:szCs w:val="28"/>
          <w:lang w:val="ru-RU"/>
        </w:rPr>
        <w:t xml:space="preserve"> </w:t>
      </w:r>
      <w:r w:rsidRPr="002D0676">
        <w:rPr>
          <w:color w:val="000000"/>
          <w:sz w:val="28"/>
          <w:szCs w:val="28"/>
          <w:lang w:val="ru-RU"/>
        </w:rPr>
        <w:t>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032896F0"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25 СГС «Аренда», подпункт «а» пункта 55 СГС «Доходы».</w:t>
      </w:r>
    </w:p>
    <w:p w14:paraId="473319C1"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11.2.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w:t>
      </w:r>
      <w:r w:rsidRPr="002D0676">
        <w:rPr>
          <w:color w:val="000000"/>
          <w:sz w:val="28"/>
          <w:szCs w:val="28"/>
          <w:lang w:val="ru-RU"/>
        </w:rPr>
        <w:lastRenderedPageBreak/>
        <w:t>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0E6FCD2C"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301 Инструкции к Единому плану счетов № 157н, пункт 11 СГС «Долгосрочные договоры».</w:t>
      </w:r>
    </w:p>
    <w:p w14:paraId="721EC31C"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11.3. В отношении платных услуг, выполнения работ, по которым срок действия договора менее года, а даты начала и окончания исполнения договора приходятся на разные отчетные годы, </w:t>
      </w:r>
      <w:r>
        <w:rPr>
          <w:color w:val="000000"/>
          <w:sz w:val="28"/>
          <w:szCs w:val="28"/>
          <w:lang w:val="ru-RU"/>
        </w:rPr>
        <w:t>У</w:t>
      </w:r>
      <w:r w:rsidRPr="002D0676">
        <w:rPr>
          <w:color w:val="000000"/>
          <w:sz w:val="28"/>
          <w:szCs w:val="28"/>
          <w:lang w:val="ru-RU"/>
        </w:rPr>
        <w:t>чреждение применяет положения СГС «Долгосрочные договоры».</w:t>
      </w:r>
    </w:p>
    <w:p w14:paraId="212FF6DE"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5 СГС «Долгосрочные договоры».</w:t>
      </w:r>
    </w:p>
    <w:p w14:paraId="481E797D"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 xml:space="preserve">11.4. Учреждение осуществляет расходы в </w:t>
      </w:r>
      <w:r>
        <w:rPr>
          <w:color w:val="000000"/>
          <w:sz w:val="28"/>
          <w:szCs w:val="28"/>
          <w:lang w:val="ru-RU"/>
        </w:rPr>
        <w:t>соответствии с</w:t>
      </w:r>
      <w:r w:rsidRPr="002D0676">
        <w:rPr>
          <w:color w:val="000000"/>
          <w:sz w:val="28"/>
          <w:szCs w:val="28"/>
          <w:lang w:val="ru-RU"/>
        </w:rPr>
        <w:t xml:space="preserve"> утвержденн</w:t>
      </w:r>
      <w:r>
        <w:rPr>
          <w:color w:val="000000"/>
          <w:sz w:val="28"/>
          <w:szCs w:val="28"/>
          <w:lang w:val="ru-RU"/>
        </w:rPr>
        <w:t>ым</w:t>
      </w:r>
      <w:r w:rsidRPr="002D0676">
        <w:rPr>
          <w:color w:val="000000"/>
          <w:sz w:val="28"/>
          <w:szCs w:val="28"/>
          <w:lang w:val="ru-RU"/>
        </w:rPr>
        <w:t xml:space="preserve"> на текущий год план</w:t>
      </w:r>
      <w:r>
        <w:rPr>
          <w:color w:val="000000"/>
          <w:sz w:val="28"/>
          <w:szCs w:val="28"/>
          <w:lang w:val="ru-RU"/>
        </w:rPr>
        <w:t>ом</w:t>
      </w:r>
      <w:r w:rsidRPr="002D0676">
        <w:rPr>
          <w:color w:val="000000"/>
          <w:sz w:val="28"/>
          <w:szCs w:val="28"/>
          <w:lang w:val="ru-RU"/>
        </w:rPr>
        <w:t xml:space="preserve"> финансово-хозяйственной деятельности.</w:t>
      </w:r>
    </w:p>
    <w:p w14:paraId="54279E41"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11.5. В составе расходов будущих периодов на счете КБК Х.401.</w:t>
      </w:r>
      <w:proofErr w:type="gramStart"/>
      <w:r w:rsidRPr="002D0676">
        <w:rPr>
          <w:color w:val="000000"/>
          <w:sz w:val="28"/>
          <w:szCs w:val="28"/>
          <w:lang w:val="ru-RU"/>
        </w:rPr>
        <w:t>50.</w:t>
      </w:r>
      <w:r>
        <w:rPr>
          <w:color w:val="000000"/>
          <w:sz w:val="28"/>
          <w:szCs w:val="28"/>
          <w:lang w:val="ru-RU"/>
        </w:rPr>
        <w:t>ХХХ</w:t>
      </w:r>
      <w:proofErr w:type="gramEnd"/>
      <w:r w:rsidRPr="002D0676">
        <w:rPr>
          <w:color w:val="000000"/>
          <w:sz w:val="28"/>
          <w:szCs w:val="28"/>
          <w:lang w:val="ru-RU"/>
        </w:rPr>
        <w:t xml:space="preserve"> «Расходы будущих периодов» отражаются:</w:t>
      </w:r>
    </w:p>
    <w:p w14:paraId="0EEF0865" w14:textId="77777777" w:rsidR="00722238" w:rsidRPr="002D0676" w:rsidRDefault="00722238" w:rsidP="00722238">
      <w:pPr>
        <w:numPr>
          <w:ilvl w:val="0"/>
          <w:numId w:val="26"/>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 xml:space="preserve">отпускные, если </w:t>
      </w:r>
      <w:r>
        <w:rPr>
          <w:color w:val="000000"/>
          <w:sz w:val="28"/>
          <w:szCs w:val="28"/>
          <w:lang w:val="ru-RU"/>
        </w:rPr>
        <w:t>работник</w:t>
      </w:r>
      <w:r w:rsidRPr="002D0676">
        <w:rPr>
          <w:color w:val="000000"/>
          <w:sz w:val="28"/>
          <w:szCs w:val="28"/>
          <w:lang w:val="ru-RU"/>
        </w:rPr>
        <w:t xml:space="preserve"> не отработал период, за который предоставили отпуск;</w:t>
      </w:r>
    </w:p>
    <w:p w14:paraId="0321C9EF" w14:textId="77777777" w:rsidR="00722238" w:rsidRPr="002D0676" w:rsidRDefault="00722238" w:rsidP="00722238">
      <w:pPr>
        <w:numPr>
          <w:ilvl w:val="0"/>
          <w:numId w:val="26"/>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 xml:space="preserve">плата за сертификат ключа </w:t>
      </w:r>
      <w:r>
        <w:rPr>
          <w:color w:val="000000"/>
          <w:sz w:val="28"/>
          <w:szCs w:val="28"/>
          <w:lang w:val="ru-RU"/>
        </w:rPr>
        <w:t>электронной подписи</w:t>
      </w:r>
      <w:r w:rsidRPr="002D0676">
        <w:rPr>
          <w:color w:val="000000"/>
          <w:sz w:val="28"/>
          <w:szCs w:val="28"/>
          <w:lang w:val="ru-RU"/>
        </w:rPr>
        <w:t>;</w:t>
      </w:r>
    </w:p>
    <w:p w14:paraId="424C94FD" w14:textId="77777777" w:rsidR="00722238" w:rsidRPr="002D0676" w:rsidRDefault="00722238" w:rsidP="00722238">
      <w:pPr>
        <w:numPr>
          <w:ilvl w:val="0"/>
          <w:numId w:val="26"/>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договора страхования;</w:t>
      </w:r>
    </w:p>
    <w:p w14:paraId="0EFC8C7A" w14:textId="77777777" w:rsidR="00722238" w:rsidRPr="002D0676" w:rsidRDefault="00722238" w:rsidP="00722238">
      <w:pPr>
        <w:numPr>
          <w:ilvl w:val="0"/>
          <w:numId w:val="26"/>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базы данных и электронная периоди</w:t>
      </w:r>
      <w:r>
        <w:rPr>
          <w:color w:val="000000"/>
          <w:sz w:val="28"/>
          <w:szCs w:val="28"/>
          <w:lang w:val="ru-RU"/>
        </w:rPr>
        <w:t>ческая подписка</w:t>
      </w:r>
      <w:r w:rsidRPr="002D0676">
        <w:rPr>
          <w:color w:val="000000"/>
          <w:sz w:val="28"/>
          <w:szCs w:val="28"/>
          <w:lang w:val="ru-RU"/>
        </w:rPr>
        <w:t>;</w:t>
      </w:r>
    </w:p>
    <w:p w14:paraId="09A5D148" w14:textId="77777777" w:rsidR="00722238" w:rsidRPr="002D0676" w:rsidRDefault="00722238" w:rsidP="00722238">
      <w:pPr>
        <w:numPr>
          <w:ilvl w:val="0"/>
          <w:numId w:val="26"/>
        </w:numPr>
        <w:spacing w:before="0" w:beforeAutospacing="0" w:after="0" w:afterAutospacing="0" w:line="360" w:lineRule="auto"/>
        <w:ind w:left="780" w:right="180" w:hanging="71"/>
        <w:contextualSpacing/>
        <w:jc w:val="both"/>
        <w:rPr>
          <w:color w:val="000000"/>
          <w:sz w:val="28"/>
          <w:szCs w:val="28"/>
          <w:lang w:val="ru-RU"/>
        </w:rPr>
      </w:pPr>
      <w:r w:rsidRPr="002D0676">
        <w:rPr>
          <w:color w:val="000000"/>
          <w:sz w:val="28"/>
          <w:szCs w:val="28"/>
          <w:lang w:val="ru-RU"/>
        </w:rPr>
        <w:t>лицензии на программное обеспечение и установочные комплекты;</w:t>
      </w:r>
    </w:p>
    <w:p w14:paraId="395A6A09" w14:textId="77777777" w:rsidR="00722238" w:rsidRPr="002D0676" w:rsidRDefault="00722238" w:rsidP="00722238">
      <w:pPr>
        <w:numPr>
          <w:ilvl w:val="0"/>
          <w:numId w:val="26"/>
        </w:numPr>
        <w:spacing w:before="0" w:beforeAutospacing="0" w:after="0" w:afterAutospacing="0" w:line="360" w:lineRule="auto"/>
        <w:ind w:left="780" w:right="180" w:hanging="71"/>
        <w:contextualSpacing/>
        <w:jc w:val="both"/>
        <w:rPr>
          <w:color w:val="000000"/>
          <w:sz w:val="28"/>
          <w:szCs w:val="28"/>
          <w:lang w:val="ru-RU"/>
        </w:rPr>
      </w:pPr>
      <w:r w:rsidRPr="002D0676">
        <w:rPr>
          <w:sz w:val="28"/>
          <w:szCs w:val="28"/>
          <w:lang w:val="ru-RU"/>
        </w:rPr>
        <w:t>расходы по приобретению неисключительного права пользования нематериальными активами в течение нескольких отчетных периодов.</w:t>
      </w:r>
    </w:p>
    <w:p w14:paraId="5CA29B8E"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653690F1"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 xml:space="preserve">Основание: пункты 302, 302.1 Инструкции к Единому плану счетов </w:t>
      </w:r>
      <w:r>
        <w:rPr>
          <w:color w:val="000000"/>
          <w:sz w:val="28"/>
          <w:szCs w:val="28"/>
          <w:lang w:val="ru-RU"/>
        </w:rPr>
        <w:br/>
      </w:r>
      <w:r w:rsidRPr="002D0676">
        <w:rPr>
          <w:color w:val="000000"/>
          <w:sz w:val="28"/>
          <w:szCs w:val="28"/>
          <w:lang w:val="ru-RU"/>
        </w:rPr>
        <w:t>№ 157н.</w:t>
      </w:r>
    </w:p>
    <w:p w14:paraId="79635F24"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 xml:space="preserve">. </w:t>
      </w:r>
      <w:r w:rsidRPr="002D0676">
        <w:rPr>
          <w:sz w:val="28"/>
          <w:szCs w:val="28"/>
          <w:lang w:val="ru-RU"/>
        </w:rPr>
        <w:t xml:space="preserve">В </w:t>
      </w:r>
      <w:r>
        <w:rPr>
          <w:sz w:val="28"/>
          <w:szCs w:val="28"/>
          <w:lang w:val="ru-RU"/>
        </w:rPr>
        <w:t>У</w:t>
      </w:r>
      <w:r w:rsidRPr="002D0676">
        <w:rPr>
          <w:sz w:val="28"/>
          <w:szCs w:val="28"/>
          <w:lang w:val="ru-RU"/>
        </w:rPr>
        <w:t>чреждении создаются следующие виды резервов:</w:t>
      </w:r>
      <w:r w:rsidRPr="002D0676">
        <w:rPr>
          <w:sz w:val="28"/>
          <w:szCs w:val="28"/>
          <w:lang w:val="ru-RU"/>
        </w:rPr>
        <w:br/>
      </w: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 xml:space="preserve">.1. Резерв расходов по выплатам персоналу. Порядок расчета резерва приведен в </w:t>
      </w:r>
      <w:r w:rsidRPr="000F6BCF">
        <w:rPr>
          <w:color w:val="000000"/>
          <w:sz w:val="28"/>
          <w:szCs w:val="28"/>
          <w:lang w:val="ru-RU"/>
        </w:rPr>
        <w:t>приложении 6</w:t>
      </w:r>
      <w:r>
        <w:rPr>
          <w:color w:val="000000"/>
          <w:sz w:val="28"/>
          <w:szCs w:val="28"/>
          <w:lang w:val="ru-RU"/>
        </w:rPr>
        <w:t xml:space="preserve"> к настоящей Учетной политике</w:t>
      </w:r>
      <w:r w:rsidRPr="000F6BCF">
        <w:rPr>
          <w:color w:val="000000"/>
          <w:sz w:val="28"/>
          <w:szCs w:val="28"/>
          <w:lang w:val="ru-RU"/>
        </w:rPr>
        <w:t>.</w:t>
      </w:r>
    </w:p>
    <w:p w14:paraId="7445D000"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lastRenderedPageBreak/>
        <w:t>5.</w:t>
      </w:r>
      <w:r w:rsidRPr="002D0676">
        <w:rPr>
          <w:color w:val="000000"/>
          <w:sz w:val="28"/>
          <w:szCs w:val="28"/>
          <w:lang w:val="ru-RU"/>
        </w:rPr>
        <w:t>11.</w:t>
      </w:r>
      <w:r>
        <w:rPr>
          <w:color w:val="000000"/>
          <w:sz w:val="28"/>
          <w:szCs w:val="28"/>
          <w:lang w:val="ru-RU"/>
        </w:rPr>
        <w:t>6</w:t>
      </w:r>
      <w:r w:rsidRPr="002D0676">
        <w:rPr>
          <w:color w:val="000000"/>
          <w:sz w:val="28"/>
          <w:szCs w:val="28"/>
          <w:lang w:val="ru-RU"/>
        </w:rPr>
        <w:t>.2. Резерв по искам, претензионным требованиям – в случае</w:t>
      </w:r>
      <w:r>
        <w:rPr>
          <w:color w:val="000000"/>
          <w:sz w:val="28"/>
          <w:szCs w:val="28"/>
          <w:lang w:val="ru-RU"/>
        </w:rPr>
        <w:t>,</w:t>
      </w:r>
      <w:r w:rsidRPr="002D0676">
        <w:rPr>
          <w:color w:val="000000"/>
          <w:sz w:val="28"/>
          <w:szCs w:val="28"/>
          <w:lang w:val="ru-RU"/>
        </w:rPr>
        <w:t xml:space="preserve"> когда </w:t>
      </w:r>
      <w:r>
        <w:rPr>
          <w:color w:val="000000"/>
          <w:sz w:val="28"/>
          <w:szCs w:val="28"/>
          <w:lang w:val="ru-RU"/>
        </w:rPr>
        <w:t>У</w:t>
      </w:r>
      <w:r w:rsidRPr="002D0676">
        <w:rPr>
          <w:color w:val="000000"/>
          <w:sz w:val="28"/>
          <w:szCs w:val="28"/>
          <w:lang w:val="ru-RU"/>
        </w:rPr>
        <w:t xml:space="preserve">чреждение является стороной судебного разбирательства. Величина резерва устанавливается в размере претензии, предъявленной </w:t>
      </w:r>
      <w:r>
        <w:rPr>
          <w:color w:val="000000"/>
          <w:sz w:val="28"/>
          <w:szCs w:val="28"/>
          <w:lang w:val="ru-RU"/>
        </w:rPr>
        <w:t>У</w:t>
      </w:r>
      <w:r w:rsidRPr="002D0676">
        <w:rPr>
          <w:color w:val="000000"/>
          <w:sz w:val="28"/>
          <w:szCs w:val="28"/>
          <w:lang w:val="ru-RU"/>
        </w:rPr>
        <w:t>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14:paraId="35498DCE"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.3.</w:t>
      </w:r>
      <w:r>
        <w:rPr>
          <w:color w:val="000000"/>
          <w:sz w:val="28"/>
          <w:szCs w:val="28"/>
          <w:lang w:val="ru-RU"/>
        </w:rPr>
        <w:t xml:space="preserve"> Резерв по гарантийному ремонту к Учреждении не создается.</w:t>
      </w:r>
      <w:r w:rsidRPr="002D0676">
        <w:rPr>
          <w:color w:val="000000"/>
          <w:sz w:val="28"/>
          <w:szCs w:val="28"/>
          <w:lang w:val="ru-RU"/>
        </w:rPr>
        <w:t xml:space="preserve"> </w:t>
      </w:r>
    </w:p>
    <w:p w14:paraId="61D1F0C6"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 xml:space="preserve">.4. Резерв по убыточным договорным обязательствам создается, если изменились условия договора по независящим от </w:t>
      </w:r>
      <w:r>
        <w:rPr>
          <w:color w:val="000000"/>
          <w:sz w:val="28"/>
          <w:szCs w:val="28"/>
          <w:lang w:val="ru-RU"/>
        </w:rPr>
        <w:t>У</w:t>
      </w:r>
      <w:r w:rsidRPr="002D0676">
        <w:rPr>
          <w:color w:val="000000"/>
          <w:sz w:val="28"/>
          <w:szCs w:val="28"/>
          <w:lang w:val="ru-RU"/>
        </w:rPr>
        <w:t xml:space="preserve">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w:t>
      </w:r>
      <w:r>
        <w:rPr>
          <w:color w:val="000000"/>
          <w:sz w:val="28"/>
          <w:szCs w:val="28"/>
          <w:lang w:val="ru-RU"/>
        </w:rPr>
        <w:t xml:space="preserve">финансово-экономического </w:t>
      </w:r>
      <w:r w:rsidRPr="002D0676">
        <w:rPr>
          <w:color w:val="000000"/>
          <w:sz w:val="28"/>
          <w:szCs w:val="28"/>
          <w:lang w:val="ru-RU"/>
        </w:rPr>
        <w:t>отдела</w:t>
      </w:r>
      <w:r>
        <w:rPr>
          <w:color w:val="000000"/>
          <w:sz w:val="28"/>
          <w:szCs w:val="28"/>
          <w:lang w:val="ru-RU"/>
        </w:rPr>
        <w:t xml:space="preserve"> Учреждения</w:t>
      </w:r>
      <w:r w:rsidRPr="002D0676">
        <w:rPr>
          <w:color w:val="000000"/>
          <w:sz w:val="28"/>
          <w:szCs w:val="28"/>
          <w:lang w:val="ru-RU"/>
        </w:rPr>
        <w:t xml:space="preserve">,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14:paraId="4E0ECD12"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 xml:space="preserve">.5. Резерв на демонтаж основных средств создается в случае, когда по договору (соглашению) или по законодательству </w:t>
      </w:r>
      <w:r>
        <w:rPr>
          <w:color w:val="000000"/>
          <w:sz w:val="28"/>
          <w:szCs w:val="28"/>
          <w:lang w:val="ru-RU"/>
        </w:rPr>
        <w:t>У</w:t>
      </w:r>
      <w:r w:rsidRPr="002D0676">
        <w:rPr>
          <w:color w:val="000000"/>
          <w:sz w:val="28"/>
          <w:szCs w:val="28"/>
          <w:lang w:val="ru-RU"/>
        </w:rPr>
        <w:t xml:space="preserve">чреждение обязано заплатить за разборку и утилизацию основного средства и восстановить участок, на котором был расположен объект. Величина резерва устанавливается на основании расчета </w:t>
      </w:r>
      <w:r>
        <w:rPr>
          <w:color w:val="000000"/>
          <w:sz w:val="28"/>
          <w:szCs w:val="28"/>
          <w:lang w:val="ru-RU"/>
        </w:rPr>
        <w:t>финансово-экономического</w:t>
      </w:r>
      <w:r w:rsidRPr="002D0676">
        <w:rPr>
          <w:color w:val="000000"/>
          <w:sz w:val="28"/>
          <w:szCs w:val="28"/>
          <w:lang w:val="ru-RU"/>
        </w:rPr>
        <w:t xml:space="preserve"> отдела </w:t>
      </w:r>
      <w:r>
        <w:rPr>
          <w:color w:val="000000"/>
          <w:sz w:val="28"/>
          <w:szCs w:val="28"/>
          <w:lang w:val="ru-RU"/>
        </w:rPr>
        <w:t xml:space="preserve">Учреждения </w:t>
      </w:r>
      <w:r w:rsidRPr="002D0676">
        <w:rPr>
          <w:color w:val="000000"/>
          <w:sz w:val="28"/>
          <w:szCs w:val="28"/>
          <w:lang w:val="ru-RU"/>
        </w:rPr>
        <w:t>о предполагаемых затратах на утилизацию объекта и восстановление участка.</w:t>
      </w:r>
    </w:p>
    <w:p w14:paraId="28DE1005" w14:textId="77777777" w:rsidR="00722238" w:rsidRPr="006F0677"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 xml:space="preserve">.6. Резерв на оплату обязательств, по которым нет документов, </w:t>
      </w:r>
      <w:r>
        <w:rPr>
          <w:color w:val="000000"/>
          <w:sz w:val="28"/>
          <w:szCs w:val="28"/>
          <w:lang w:val="ru-RU"/>
        </w:rPr>
        <w:t xml:space="preserve">в Учреждении не </w:t>
      </w:r>
      <w:r w:rsidRPr="002D0676">
        <w:rPr>
          <w:color w:val="000000"/>
          <w:sz w:val="28"/>
          <w:szCs w:val="28"/>
          <w:lang w:val="ru-RU"/>
        </w:rPr>
        <w:t>создается.</w:t>
      </w:r>
      <w:r>
        <w:rPr>
          <w:color w:val="000000"/>
          <w:sz w:val="28"/>
          <w:szCs w:val="28"/>
          <w:lang w:val="ru-RU"/>
        </w:rPr>
        <w:t xml:space="preserve"> Е</w:t>
      </w:r>
      <w:r w:rsidRPr="006F0677">
        <w:rPr>
          <w:color w:val="000000"/>
          <w:sz w:val="28"/>
          <w:szCs w:val="28"/>
          <w:lang w:val="ru-RU"/>
        </w:rPr>
        <w:t xml:space="preserve">сли документы поступили в следующем году до сдачи отчетности, расходы отражают последним днем отчетного периода. </w:t>
      </w:r>
      <w:r>
        <w:rPr>
          <w:color w:val="000000"/>
          <w:sz w:val="28"/>
          <w:szCs w:val="28"/>
          <w:lang w:val="ru-RU"/>
        </w:rPr>
        <w:t>Если д</w:t>
      </w:r>
      <w:r w:rsidRPr="006F0677">
        <w:rPr>
          <w:color w:val="000000"/>
          <w:sz w:val="28"/>
          <w:szCs w:val="28"/>
          <w:lang w:val="ru-RU"/>
        </w:rPr>
        <w:t>окументы поступили после того, как сда</w:t>
      </w:r>
      <w:r>
        <w:rPr>
          <w:color w:val="000000"/>
          <w:sz w:val="28"/>
          <w:szCs w:val="28"/>
          <w:lang w:val="ru-RU"/>
        </w:rPr>
        <w:t>на</w:t>
      </w:r>
      <w:r w:rsidRPr="006F0677">
        <w:rPr>
          <w:color w:val="000000"/>
          <w:sz w:val="28"/>
          <w:szCs w:val="28"/>
          <w:lang w:val="ru-RU"/>
        </w:rPr>
        <w:t xml:space="preserve"> отчетность, – расходы отражают через ошибки прошлых лет</w:t>
      </w:r>
    </w:p>
    <w:p w14:paraId="6A19598B"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.7. Резерв по сомнительным долгам отражается на забалансовом счете 04 и равен сумме</w:t>
      </w:r>
      <w:r>
        <w:rPr>
          <w:color w:val="000000"/>
          <w:sz w:val="28"/>
          <w:szCs w:val="28"/>
          <w:lang w:val="ru-RU"/>
        </w:rPr>
        <w:t>,</w:t>
      </w:r>
      <w:r w:rsidRPr="002D0676">
        <w:rPr>
          <w:color w:val="000000"/>
          <w:sz w:val="28"/>
          <w:szCs w:val="28"/>
          <w:lang w:val="ru-RU"/>
        </w:rPr>
        <w:t xml:space="preserve"> числящейся на нем дебиторской задолженности. На балансовых счетах резерв не отражается.</w:t>
      </w:r>
    </w:p>
    <w:p w14:paraId="698D1F82" w14:textId="77777777" w:rsidR="00722238"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пункты 302, 302.1 Инструкции к Единому плану счетов № 157н, пункты 7, 21 СГС «Резервы».</w:t>
      </w:r>
    </w:p>
    <w:p w14:paraId="65FE9B49"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lastRenderedPageBreak/>
        <w:t>5.</w:t>
      </w:r>
      <w:r w:rsidRPr="002D0676">
        <w:rPr>
          <w:color w:val="000000"/>
          <w:sz w:val="28"/>
          <w:szCs w:val="28"/>
          <w:lang w:val="ru-RU"/>
        </w:rPr>
        <w:t>11.</w:t>
      </w:r>
      <w:r>
        <w:rPr>
          <w:color w:val="000000"/>
          <w:sz w:val="28"/>
          <w:szCs w:val="28"/>
          <w:lang w:val="ru-RU"/>
        </w:rPr>
        <w:t>6</w:t>
      </w:r>
      <w:r w:rsidRPr="002D0676">
        <w:rPr>
          <w:color w:val="000000"/>
          <w:sz w:val="28"/>
          <w:szCs w:val="28"/>
          <w:lang w:val="ru-RU"/>
        </w:rPr>
        <w:t>.</w:t>
      </w:r>
      <w:r>
        <w:rPr>
          <w:color w:val="000000"/>
          <w:sz w:val="28"/>
          <w:szCs w:val="28"/>
          <w:lang w:val="ru-RU"/>
        </w:rPr>
        <w:t>8</w:t>
      </w:r>
      <w:r w:rsidRPr="002D0676">
        <w:rPr>
          <w:color w:val="000000"/>
          <w:sz w:val="28"/>
          <w:szCs w:val="28"/>
          <w:lang w:val="ru-RU"/>
        </w:rPr>
        <w:t xml:space="preserve">. Резерв </w:t>
      </w:r>
      <w:r w:rsidRPr="006F0677">
        <w:rPr>
          <w:color w:val="000000"/>
          <w:sz w:val="28"/>
          <w:szCs w:val="28"/>
          <w:lang w:val="ru-RU"/>
        </w:rPr>
        <w:t xml:space="preserve">по реструктуризации </w:t>
      </w:r>
      <w:r>
        <w:rPr>
          <w:color w:val="000000"/>
          <w:sz w:val="28"/>
          <w:szCs w:val="28"/>
          <w:lang w:val="ru-RU"/>
        </w:rPr>
        <w:t>может создаваться</w:t>
      </w:r>
      <w:r w:rsidRPr="006F0677">
        <w:rPr>
          <w:color w:val="000000"/>
          <w:sz w:val="28"/>
          <w:szCs w:val="28"/>
          <w:lang w:val="ru-RU"/>
        </w:rPr>
        <w:t xml:space="preserve">, если </w:t>
      </w:r>
      <w:r>
        <w:rPr>
          <w:color w:val="000000"/>
          <w:sz w:val="28"/>
          <w:szCs w:val="28"/>
          <w:lang w:val="ru-RU"/>
        </w:rPr>
        <w:t>У</w:t>
      </w:r>
      <w:r w:rsidRPr="006F0677">
        <w:rPr>
          <w:color w:val="000000"/>
          <w:sz w:val="28"/>
          <w:szCs w:val="28"/>
          <w:lang w:val="ru-RU"/>
        </w:rPr>
        <w:t>чреждение меняет деятельность либо ликвидируется. Основание расчета резерва – план реструктуризации деятельности со сроками реструктуризации не менее четырех лет начиная с года, за который была сформирована последняя бухгалтерская отчетность.</w:t>
      </w:r>
    </w:p>
    <w:p w14:paraId="73983049"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w:t>
      </w:r>
      <w:r>
        <w:rPr>
          <w:color w:val="000000"/>
          <w:sz w:val="28"/>
          <w:szCs w:val="28"/>
          <w:lang w:val="ru-RU"/>
        </w:rPr>
        <w:t>9</w:t>
      </w:r>
      <w:r w:rsidRPr="002D0676">
        <w:rPr>
          <w:color w:val="000000"/>
          <w:sz w:val="28"/>
          <w:szCs w:val="28"/>
          <w:lang w:val="ru-RU"/>
        </w:rPr>
        <w:t>. Резерв</w:t>
      </w:r>
      <w:r>
        <w:rPr>
          <w:color w:val="000000"/>
          <w:sz w:val="28"/>
          <w:szCs w:val="28"/>
          <w:lang w:val="ru-RU"/>
        </w:rPr>
        <w:t xml:space="preserve"> </w:t>
      </w:r>
      <w:r w:rsidRPr="006F0677">
        <w:rPr>
          <w:color w:val="000000"/>
          <w:sz w:val="28"/>
          <w:szCs w:val="28"/>
          <w:lang w:val="ru-RU"/>
        </w:rPr>
        <w:t xml:space="preserve">по сомнительной дебиторской задолженности </w:t>
      </w:r>
      <w:r>
        <w:rPr>
          <w:color w:val="000000"/>
          <w:sz w:val="28"/>
          <w:szCs w:val="28"/>
          <w:lang w:val="ru-RU"/>
        </w:rPr>
        <w:t xml:space="preserve">создается в случае, если по результатам инвентаризации комиссией </w:t>
      </w:r>
      <w:r w:rsidRPr="006F0677">
        <w:rPr>
          <w:color w:val="000000"/>
          <w:sz w:val="28"/>
          <w:szCs w:val="28"/>
          <w:lang w:val="ru-RU"/>
        </w:rPr>
        <w:t>по поступлению и выбытию активов</w:t>
      </w:r>
      <w:r>
        <w:rPr>
          <w:color w:val="000000"/>
          <w:sz w:val="28"/>
          <w:szCs w:val="28"/>
          <w:lang w:val="ru-RU"/>
        </w:rPr>
        <w:t xml:space="preserve"> Учреждения принято решение о </w:t>
      </w:r>
      <w:r w:rsidRPr="006F0677">
        <w:rPr>
          <w:color w:val="000000"/>
          <w:sz w:val="28"/>
          <w:szCs w:val="28"/>
          <w:lang w:val="ru-RU"/>
        </w:rPr>
        <w:t>призна</w:t>
      </w:r>
      <w:r>
        <w:rPr>
          <w:color w:val="000000"/>
          <w:sz w:val="28"/>
          <w:szCs w:val="28"/>
          <w:lang w:val="ru-RU"/>
        </w:rPr>
        <w:t>нии</w:t>
      </w:r>
      <w:r w:rsidRPr="006F0677">
        <w:rPr>
          <w:color w:val="000000"/>
          <w:sz w:val="28"/>
          <w:szCs w:val="28"/>
          <w:lang w:val="ru-RU"/>
        </w:rPr>
        <w:t xml:space="preserve"> задолженност</w:t>
      </w:r>
      <w:r>
        <w:rPr>
          <w:color w:val="000000"/>
          <w:sz w:val="28"/>
          <w:szCs w:val="28"/>
          <w:lang w:val="ru-RU"/>
        </w:rPr>
        <w:t>и</w:t>
      </w:r>
      <w:r w:rsidRPr="006F0677">
        <w:rPr>
          <w:color w:val="000000"/>
          <w:sz w:val="28"/>
          <w:szCs w:val="28"/>
          <w:lang w:val="ru-RU"/>
        </w:rPr>
        <w:t xml:space="preserve"> сомнительной</w:t>
      </w:r>
      <w:r>
        <w:rPr>
          <w:color w:val="000000"/>
          <w:sz w:val="28"/>
          <w:szCs w:val="28"/>
          <w:lang w:val="ru-RU"/>
        </w:rPr>
        <w:t>. Уче</w:t>
      </w:r>
      <w:r w:rsidRPr="006F0677">
        <w:rPr>
          <w:color w:val="000000"/>
          <w:sz w:val="28"/>
          <w:szCs w:val="28"/>
          <w:lang w:val="ru-RU"/>
        </w:rPr>
        <w:t>т</w:t>
      </w:r>
      <w:r>
        <w:rPr>
          <w:color w:val="000000"/>
          <w:sz w:val="28"/>
          <w:szCs w:val="28"/>
          <w:lang w:val="ru-RU"/>
        </w:rPr>
        <w:t xml:space="preserve"> ведется </w:t>
      </w:r>
      <w:r w:rsidRPr="006F0677">
        <w:rPr>
          <w:color w:val="000000"/>
          <w:sz w:val="28"/>
          <w:szCs w:val="28"/>
          <w:lang w:val="ru-RU"/>
        </w:rPr>
        <w:t>на забалансовом счете 0</w:t>
      </w:r>
      <w:r>
        <w:rPr>
          <w:color w:val="000000"/>
          <w:sz w:val="28"/>
          <w:szCs w:val="28"/>
          <w:lang w:val="ru-RU"/>
        </w:rPr>
        <w:t xml:space="preserve">4 «Сомнительная задолженность» в </w:t>
      </w:r>
      <w:r w:rsidRPr="006F0677">
        <w:rPr>
          <w:color w:val="000000"/>
          <w:sz w:val="28"/>
          <w:szCs w:val="28"/>
          <w:lang w:val="ru-RU"/>
        </w:rPr>
        <w:t>сумм</w:t>
      </w:r>
      <w:r>
        <w:rPr>
          <w:color w:val="000000"/>
          <w:sz w:val="28"/>
          <w:szCs w:val="28"/>
          <w:lang w:val="ru-RU"/>
        </w:rPr>
        <w:t>е</w:t>
      </w:r>
      <w:r w:rsidRPr="006F0677">
        <w:rPr>
          <w:color w:val="000000"/>
          <w:sz w:val="28"/>
          <w:szCs w:val="28"/>
          <w:lang w:val="ru-RU"/>
        </w:rPr>
        <w:t>, которую списывают с баланса на счета 401.10.173 и 401.20.273. Дополнительные проводки на балансовых счетах по резерву не формиру</w:t>
      </w:r>
      <w:r>
        <w:rPr>
          <w:color w:val="000000"/>
          <w:sz w:val="28"/>
          <w:szCs w:val="28"/>
          <w:lang w:val="ru-RU"/>
        </w:rPr>
        <w:t>ются.</w:t>
      </w:r>
      <w:r w:rsidRPr="006F0677">
        <w:rPr>
          <w:color w:val="000000"/>
          <w:sz w:val="28"/>
          <w:szCs w:val="28"/>
          <w:lang w:val="ru-RU"/>
        </w:rPr>
        <w:t xml:space="preserve"> </w:t>
      </w:r>
    </w:p>
    <w:p w14:paraId="30814885" w14:textId="77777777" w:rsidR="00722238"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 xml:space="preserve">Основание: </w:t>
      </w:r>
      <w:r w:rsidRPr="006F0677">
        <w:rPr>
          <w:color w:val="000000"/>
          <w:sz w:val="28"/>
          <w:szCs w:val="28"/>
          <w:lang w:val="ru-RU"/>
        </w:rPr>
        <w:t>письмо Минфина</w:t>
      </w:r>
      <w:r>
        <w:rPr>
          <w:color w:val="000000"/>
          <w:sz w:val="28"/>
          <w:szCs w:val="28"/>
          <w:lang w:val="ru-RU"/>
        </w:rPr>
        <w:t xml:space="preserve"> России</w:t>
      </w:r>
      <w:r w:rsidRPr="006F0677">
        <w:rPr>
          <w:color w:val="000000"/>
          <w:sz w:val="28"/>
          <w:szCs w:val="28"/>
          <w:lang w:val="ru-RU"/>
        </w:rPr>
        <w:t xml:space="preserve"> от 26.04.2019 № 02-07-10/31169</w:t>
      </w:r>
      <w:r>
        <w:rPr>
          <w:color w:val="000000"/>
          <w:sz w:val="28"/>
          <w:szCs w:val="28"/>
          <w:lang w:val="ru-RU"/>
        </w:rPr>
        <w:t xml:space="preserve"> «</w:t>
      </w:r>
      <w:r w:rsidRPr="00795B09">
        <w:rPr>
          <w:color w:val="000000"/>
          <w:sz w:val="28"/>
          <w:szCs w:val="28"/>
          <w:lang w:val="ru-RU"/>
        </w:rPr>
        <w:t>Об отражении в учете организаций государственного сектора формирования (использования) резерва по сомнительной задолженности</w:t>
      </w:r>
      <w:r>
        <w:rPr>
          <w:color w:val="000000"/>
          <w:sz w:val="28"/>
          <w:szCs w:val="28"/>
          <w:lang w:val="ru-RU"/>
        </w:rPr>
        <w:t>».</w:t>
      </w:r>
    </w:p>
    <w:p w14:paraId="6AC7F4A6" w14:textId="77777777" w:rsidR="00722238" w:rsidRPr="00795B09" w:rsidRDefault="00722238" w:rsidP="00722238">
      <w:pPr>
        <w:spacing w:before="0" w:beforeAutospacing="0" w:after="0" w:afterAutospacing="0" w:line="360" w:lineRule="auto"/>
        <w:ind w:firstLine="720"/>
        <w:jc w:val="both"/>
        <w:rPr>
          <w:color w:val="000000"/>
          <w:sz w:val="28"/>
          <w:szCs w:val="28"/>
          <w:lang w:val="ru-RU"/>
        </w:rPr>
      </w:pPr>
      <w:r>
        <w:rPr>
          <w:color w:val="000000"/>
          <w:sz w:val="28"/>
          <w:szCs w:val="28"/>
          <w:lang w:val="ru-RU"/>
        </w:rPr>
        <w:t>5.</w:t>
      </w:r>
      <w:r w:rsidRPr="002D0676">
        <w:rPr>
          <w:color w:val="000000"/>
          <w:sz w:val="28"/>
          <w:szCs w:val="28"/>
          <w:lang w:val="ru-RU"/>
        </w:rPr>
        <w:t>11.</w:t>
      </w:r>
      <w:r>
        <w:rPr>
          <w:color w:val="000000"/>
          <w:sz w:val="28"/>
          <w:szCs w:val="28"/>
          <w:lang w:val="ru-RU"/>
        </w:rPr>
        <w:t>6</w:t>
      </w:r>
      <w:r w:rsidRPr="002D0676">
        <w:rPr>
          <w:color w:val="000000"/>
          <w:sz w:val="28"/>
          <w:szCs w:val="28"/>
          <w:lang w:val="ru-RU"/>
        </w:rPr>
        <w:t>.</w:t>
      </w:r>
      <w:r>
        <w:rPr>
          <w:color w:val="000000"/>
          <w:sz w:val="28"/>
          <w:szCs w:val="28"/>
          <w:lang w:val="ru-RU"/>
        </w:rPr>
        <w:t>10</w:t>
      </w:r>
      <w:r w:rsidRPr="002D0676">
        <w:rPr>
          <w:color w:val="000000"/>
          <w:sz w:val="28"/>
          <w:szCs w:val="28"/>
          <w:lang w:val="ru-RU"/>
        </w:rPr>
        <w:t>. Резерв</w:t>
      </w:r>
      <w:r>
        <w:rPr>
          <w:color w:val="000000"/>
          <w:sz w:val="28"/>
          <w:szCs w:val="28"/>
          <w:lang w:val="ru-RU"/>
        </w:rPr>
        <w:t xml:space="preserve"> </w:t>
      </w:r>
      <w:r w:rsidRPr="00522F53">
        <w:rPr>
          <w:color w:val="000000"/>
          <w:sz w:val="28"/>
          <w:szCs w:val="28"/>
          <w:lang w:val="ru-RU"/>
        </w:rPr>
        <w:t>под снижение стоимости</w:t>
      </w:r>
      <w:r>
        <w:rPr>
          <w:color w:val="000000"/>
          <w:sz w:val="28"/>
          <w:szCs w:val="28"/>
          <w:lang w:val="ru-RU"/>
        </w:rPr>
        <w:t xml:space="preserve"> в Учреждении не создается, счета </w:t>
      </w:r>
      <w:r w:rsidRPr="00522F53">
        <w:rPr>
          <w:color w:val="000000"/>
          <w:sz w:val="28"/>
          <w:szCs w:val="28"/>
          <w:lang w:val="ru-RU"/>
        </w:rPr>
        <w:t>«Товары» и «Готовая продукция, биологическая продукция»</w:t>
      </w:r>
      <w:r>
        <w:rPr>
          <w:color w:val="000000"/>
          <w:sz w:val="28"/>
          <w:szCs w:val="28"/>
          <w:lang w:val="ru-RU"/>
        </w:rPr>
        <w:t xml:space="preserve"> не используются.</w:t>
      </w:r>
    </w:p>
    <w:p w14:paraId="14017872"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4C7F89">
        <w:rPr>
          <w:color w:val="000000"/>
          <w:sz w:val="28"/>
          <w:szCs w:val="28"/>
          <w:lang w:val="ru-RU"/>
        </w:rPr>
        <w:t>5</w:t>
      </w:r>
      <w:r>
        <w:rPr>
          <w:color w:val="000000"/>
          <w:sz w:val="28"/>
          <w:szCs w:val="28"/>
          <w:lang w:val="ru-RU"/>
        </w:rPr>
        <w:t>.</w:t>
      </w:r>
      <w:r w:rsidRPr="002D0676">
        <w:rPr>
          <w:color w:val="000000"/>
          <w:sz w:val="28"/>
          <w:szCs w:val="28"/>
          <w:lang w:val="ru-RU"/>
        </w:rPr>
        <w:t>11.</w:t>
      </w:r>
      <w:r>
        <w:rPr>
          <w:color w:val="000000"/>
          <w:sz w:val="28"/>
          <w:szCs w:val="28"/>
          <w:lang w:val="ru-RU"/>
        </w:rPr>
        <w:t>7</w:t>
      </w:r>
      <w:r w:rsidRPr="002D0676">
        <w:rPr>
          <w:color w:val="000000"/>
          <w:sz w:val="28"/>
          <w:szCs w:val="28"/>
          <w:lang w:val="ru-RU"/>
        </w:rPr>
        <w:t xml:space="preserve">. Доходы от целевых субсидий по соглашению, заключенному на срок </w:t>
      </w:r>
      <w:r>
        <w:rPr>
          <w:color w:val="000000"/>
          <w:sz w:val="28"/>
          <w:szCs w:val="28"/>
          <w:lang w:val="ru-RU"/>
        </w:rPr>
        <w:t xml:space="preserve">год и </w:t>
      </w:r>
      <w:r w:rsidRPr="002D0676">
        <w:rPr>
          <w:color w:val="000000"/>
          <w:sz w:val="28"/>
          <w:szCs w:val="28"/>
          <w:lang w:val="ru-RU"/>
        </w:rPr>
        <w:t xml:space="preserve">более, </w:t>
      </w:r>
      <w:r>
        <w:rPr>
          <w:color w:val="000000"/>
          <w:sz w:val="28"/>
          <w:szCs w:val="28"/>
          <w:lang w:val="ru-RU"/>
        </w:rPr>
        <w:t>У</w:t>
      </w:r>
      <w:r w:rsidRPr="002D0676">
        <w:rPr>
          <w:color w:val="000000"/>
          <w:sz w:val="28"/>
          <w:szCs w:val="28"/>
          <w:lang w:val="ru-RU"/>
        </w:rPr>
        <w:t>чреждение отражает на счетах:</w:t>
      </w:r>
    </w:p>
    <w:p w14:paraId="177675DF" w14:textId="77777777" w:rsidR="00722238" w:rsidRPr="002D0676" w:rsidRDefault="00722238" w:rsidP="00722238">
      <w:pPr>
        <w:numPr>
          <w:ilvl w:val="0"/>
          <w:numId w:val="27"/>
        </w:numPr>
        <w:spacing w:before="0" w:beforeAutospacing="0" w:after="0" w:afterAutospacing="0" w:line="360" w:lineRule="auto"/>
        <w:ind w:left="780" w:right="180" w:hanging="213"/>
        <w:contextualSpacing/>
        <w:jc w:val="both"/>
        <w:rPr>
          <w:color w:val="000000"/>
          <w:sz w:val="28"/>
          <w:szCs w:val="28"/>
          <w:lang w:val="ru-RU"/>
        </w:rPr>
      </w:pPr>
      <w:r w:rsidRPr="002D0676">
        <w:rPr>
          <w:color w:val="000000"/>
          <w:sz w:val="28"/>
          <w:szCs w:val="28"/>
          <w:lang w:val="ru-RU"/>
        </w:rPr>
        <w:t>401.41 «Доходы будущих периодов к признанию в текущем году»;</w:t>
      </w:r>
    </w:p>
    <w:p w14:paraId="3694B84A" w14:textId="77777777" w:rsidR="00722238" w:rsidRPr="002D0676" w:rsidRDefault="00722238" w:rsidP="00722238">
      <w:pPr>
        <w:numPr>
          <w:ilvl w:val="0"/>
          <w:numId w:val="27"/>
        </w:numPr>
        <w:spacing w:before="0" w:beforeAutospacing="0" w:after="0" w:afterAutospacing="0" w:line="360" w:lineRule="auto"/>
        <w:ind w:left="780" w:right="180" w:hanging="213"/>
        <w:jc w:val="both"/>
        <w:rPr>
          <w:color w:val="000000"/>
          <w:sz w:val="28"/>
          <w:szCs w:val="28"/>
          <w:lang w:val="ru-RU"/>
        </w:rPr>
      </w:pPr>
      <w:r w:rsidRPr="002D0676">
        <w:rPr>
          <w:color w:val="000000"/>
          <w:sz w:val="28"/>
          <w:szCs w:val="28"/>
          <w:lang w:val="ru-RU"/>
        </w:rPr>
        <w:t>401.49 «Доходы будущих периодов к признанию в очередные годы».</w:t>
      </w:r>
    </w:p>
    <w:p w14:paraId="026EC547" w14:textId="77777777" w:rsidR="00722238" w:rsidRPr="002D0676" w:rsidRDefault="00722238" w:rsidP="00722238">
      <w:pPr>
        <w:spacing w:before="0" w:beforeAutospacing="0" w:after="0" w:afterAutospacing="0" w:line="360" w:lineRule="auto"/>
        <w:ind w:firstLine="720"/>
        <w:jc w:val="both"/>
        <w:rPr>
          <w:color w:val="000000"/>
          <w:sz w:val="28"/>
          <w:szCs w:val="28"/>
          <w:lang w:val="ru-RU"/>
        </w:rPr>
      </w:pPr>
      <w:r w:rsidRPr="002D0676">
        <w:rPr>
          <w:color w:val="000000"/>
          <w:sz w:val="28"/>
          <w:szCs w:val="28"/>
          <w:lang w:val="ru-RU"/>
        </w:rPr>
        <w:t>Основание: пункт 301 Инструкции к Единому плану счетов № 157н.</w:t>
      </w:r>
    </w:p>
    <w:p w14:paraId="6E92F8D3" w14:textId="77777777" w:rsidR="00722238" w:rsidRDefault="00722238" w:rsidP="00722238">
      <w:pPr>
        <w:pStyle w:val="a9"/>
        <w:spacing w:after="100"/>
        <w:rPr>
          <w:rFonts w:ascii="Times New Roman" w:hAnsi="Times New Roman"/>
          <w:b/>
          <w:bCs/>
          <w:color w:val="000000"/>
          <w:sz w:val="28"/>
          <w:szCs w:val="28"/>
          <w:lang w:val="ru-RU"/>
        </w:rPr>
        <w:sectPr w:rsidR="00722238" w:rsidSect="006D22F3">
          <w:pgSz w:w="11907" w:h="16839"/>
          <w:pgMar w:top="851" w:right="851" w:bottom="851" w:left="1418" w:header="720" w:footer="720" w:gutter="0"/>
          <w:cols w:space="720"/>
          <w:titlePg/>
          <w:docGrid w:linePitch="299"/>
        </w:sectPr>
      </w:pPr>
    </w:p>
    <w:p w14:paraId="1760B42A" w14:textId="77777777" w:rsidR="00722238" w:rsidRPr="008D0777" w:rsidRDefault="00722238" w:rsidP="00722238">
      <w:pPr>
        <w:pStyle w:val="a9"/>
        <w:spacing w:after="100"/>
        <w:rPr>
          <w:rFonts w:ascii="Times New Roman" w:hAnsi="Times New Roman"/>
          <w:color w:val="000000"/>
          <w:sz w:val="28"/>
          <w:szCs w:val="28"/>
          <w:lang w:val="ru-RU"/>
        </w:rPr>
      </w:pPr>
      <w:r>
        <w:rPr>
          <w:rFonts w:ascii="Times New Roman" w:hAnsi="Times New Roman"/>
          <w:b/>
          <w:bCs/>
          <w:color w:val="000000"/>
          <w:sz w:val="28"/>
          <w:szCs w:val="28"/>
          <w:lang w:val="ru-RU"/>
        </w:rPr>
        <w:lastRenderedPageBreak/>
        <w:t>5.</w:t>
      </w:r>
      <w:r w:rsidRPr="008D0777">
        <w:rPr>
          <w:rFonts w:ascii="Times New Roman" w:hAnsi="Times New Roman"/>
          <w:b/>
          <w:bCs/>
          <w:color w:val="000000"/>
          <w:sz w:val="28"/>
          <w:szCs w:val="28"/>
          <w:lang w:val="ru-RU"/>
        </w:rPr>
        <w:t>12. Санкционирование расходов</w:t>
      </w:r>
    </w:p>
    <w:p w14:paraId="73EC5CE3" w14:textId="77777777" w:rsidR="00722238" w:rsidRPr="002D0676" w:rsidRDefault="00722238" w:rsidP="00722238">
      <w:pPr>
        <w:spacing w:line="360" w:lineRule="auto"/>
        <w:ind w:firstLine="709"/>
        <w:jc w:val="both"/>
        <w:rPr>
          <w:color w:val="000000"/>
          <w:sz w:val="28"/>
          <w:szCs w:val="28"/>
          <w:lang w:val="ru-RU"/>
        </w:rPr>
      </w:pPr>
      <w:r w:rsidRPr="002D0676">
        <w:rPr>
          <w:color w:val="000000"/>
          <w:sz w:val="28"/>
          <w:szCs w:val="28"/>
          <w:lang w:val="ru-RU"/>
        </w:rPr>
        <w:t xml:space="preserve">Принятие к учету обязательств (денежных обязательств) осуществляется в порядке, приведенном </w:t>
      </w:r>
      <w:r w:rsidRPr="000F6BCF">
        <w:rPr>
          <w:color w:val="000000"/>
          <w:sz w:val="28"/>
          <w:szCs w:val="28"/>
          <w:lang w:val="ru-RU"/>
        </w:rPr>
        <w:t>в приложении 7</w:t>
      </w:r>
      <w:r>
        <w:rPr>
          <w:color w:val="000000"/>
          <w:sz w:val="28"/>
          <w:szCs w:val="28"/>
          <w:lang w:val="ru-RU"/>
        </w:rPr>
        <w:t xml:space="preserve"> к настоящей Учетной политике</w:t>
      </w:r>
      <w:r w:rsidRPr="000F6BCF">
        <w:rPr>
          <w:color w:val="000000"/>
          <w:sz w:val="28"/>
          <w:szCs w:val="28"/>
          <w:lang w:val="ru-RU"/>
        </w:rPr>
        <w:t>.</w:t>
      </w:r>
    </w:p>
    <w:p w14:paraId="4DB4620E" w14:textId="77777777" w:rsidR="00722238" w:rsidRPr="008D0777" w:rsidRDefault="00722238" w:rsidP="00722238">
      <w:pPr>
        <w:pStyle w:val="a9"/>
        <w:rPr>
          <w:rFonts w:ascii="Times New Roman" w:hAnsi="Times New Roman"/>
          <w:color w:val="000000"/>
          <w:sz w:val="28"/>
          <w:szCs w:val="28"/>
          <w:lang w:val="ru-RU"/>
        </w:rPr>
      </w:pPr>
      <w:r>
        <w:rPr>
          <w:rFonts w:ascii="Times New Roman" w:hAnsi="Times New Roman"/>
          <w:b/>
          <w:bCs/>
          <w:color w:val="000000"/>
          <w:sz w:val="28"/>
          <w:szCs w:val="28"/>
          <w:lang w:val="ru-RU"/>
        </w:rPr>
        <w:t>5.</w:t>
      </w:r>
      <w:r w:rsidRPr="008D0777">
        <w:rPr>
          <w:rFonts w:ascii="Times New Roman" w:hAnsi="Times New Roman"/>
          <w:b/>
          <w:bCs/>
          <w:color w:val="000000"/>
          <w:sz w:val="28"/>
          <w:szCs w:val="28"/>
          <w:lang w:val="ru-RU"/>
        </w:rPr>
        <w:t>13. События после отчетной даты</w:t>
      </w:r>
    </w:p>
    <w:p w14:paraId="1C229B04" w14:textId="77777777" w:rsidR="00722238" w:rsidRPr="002D0676" w:rsidRDefault="00722238" w:rsidP="00722238">
      <w:pPr>
        <w:spacing w:line="360" w:lineRule="auto"/>
        <w:ind w:firstLine="709"/>
        <w:jc w:val="both"/>
        <w:rPr>
          <w:color w:val="000000"/>
          <w:sz w:val="28"/>
          <w:szCs w:val="28"/>
          <w:lang w:val="ru-RU"/>
        </w:rPr>
      </w:pPr>
      <w:r w:rsidRPr="002D0676">
        <w:rPr>
          <w:color w:val="000000"/>
          <w:sz w:val="28"/>
          <w:szCs w:val="28"/>
          <w:lang w:val="ru-RU"/>
        </w:rPr>
        <w:t>Признание в учете и раскрытие в бухгалтерской отчетности событий после отчетной даты</w:t>
      </w:r>
      <w:r>
        <w:rPr>
          <w:color w:val="000000"/>
          <w:sz w:val="28"/>
          <w:szCs w:val="28"/>
          <w:lang w:val="ru-RU"/>
        </w:rPr>
        <w:t xml:space="preserve"> </w:t>
      </w:r>
      <w:r w:rsidRPr="002D0676">
        <w:rPr>
          <w:color w:val="000000"/>
          <w:sz w:val="28"/>
          <w:szCs w:val="28"/>
          <w:lang w:val="ru-RU"/>
        </w:rPr>
        <w:t xml:space="preserve">осуществляется в порядке, приведенном </w:t>
      </w:r>
      <w:r w:rsidRPr="000F6BCF">
        <w:rPr>
          <w:color w:val="000000"/>
          <w:sz w:val="28"/>
          <w:szCs w:val="28"/>
          <w:lang w:val="ru-RU"/>
        </w:rPr>
        <w:t>в приложении</w:t>
      </w:r>
      <w:r>
        <w:rPr>
          <w:color w:val="000000"/>
          <w:sz w:val="28"/>
          <w:szCs w:val="28"/>
          <w:lang w:val="ru-RU"/>
        </w:rPr>
        <w:t xml:space="preserve"> </w:t>
      </w:r>
      <w:r w:rsidRPr="000F6BCF">
        <w:rPr>
          <w:color w:val="000000"/>
          <w:sz w:val="28"/>
          <w:szCs w:val="28"/>
          <w:lang w:val="ru-RU"/>
        </w:rPr>
        <w:t>8</w:t>
      </w:r>
      <w:r>
        <w:rPr>
          <w:color w:val="000000"/>
          <w:sz w:val="28"/>
          <w:szCs w:val="28"/>
          <w:lang w:val="ru-RU"/>
        </w:rPr>
        <w:t xml:space="preserve"> к настоящей Учетной политике</w:t>
      </w:r>
      <w:r w:rsidRPr="000F6BCF">
        <w:rPr>
          <w:color w:val="000000"/>
          <w:sz w:val="28"/>
          <w:szCs w:val="28"/>
          <w:lang w:val="ru-RU"/>
        </w:rPr>
        <w:t>.</w:t>
      </w:r>
    </w:p>
    <w:p w14:paraId="76A19974" w14:textId="77777777" w:rsidR="00722238" w:rsidRPr="008D0777" w:rsidRDefault="00722238" w:rsidP="00722238">
      <w:pPr>
        <w:pStyle w:val="a9"/>
        <w:rPr>
          <w:rFonts w:ascii="Times New Roman" w:hAnsi="Times New Roman"/>
          <w:color w:val="000000"/>
          <w:sz w:val="28"/>
          <w:szCs w:val="28"/>
          <w:lang w:val="ru-RU"/>
        </w:rPr>
      </w:pPr>
      <w:r>
        <w:rPr>
          <w:rFonts w:ascii="Times New Roman" w:hAnsi="Times New Roman"/>
          <w:b/>
          <w:bCs/>
          <w:color w:val="000000"/>
          <w:sz w:val="28"/>
          <w:szCs w:val="28"/>
          <w:lang w:val="ru-RU"/>
        </w:rPr>
        <w:t>5.</w:t>
      </w:r>
      <w:r w:rsidRPr="008D0777">
        <w:rPr>
          <w:rFonts w:ascii="Times New Roman" w:hAnsi="Times New Roman"/>
          <w:b/>
          <w:bCs/>
          <w:color w:val="000000"/>
          <w:sz w:val="28"/>
          <w:szCs w:val="28"/>
          <w:lang w:val="ru-RU"/>
        </w:rPr>
        <w:t>14. Представительские расходы</w:t>
      </w:r>
    </w:p>
    <w:p w14:paraId="3088EF67" w14:textId="77777777" w:rsidR="00722238" w:rsidRPr="002D0676" w:rsidRDefault="00722238" w:rsidP="00722238">
      <w:pPr>
        <w:spacing w:before="0" w:beforeAutospacing="0" w:after="0" w:afterAutospacing="0" w:line="360" w:lineRule="auto"/>
        <w:ind w:firstLine="709"/>
        <w:jc w:val="both"/>
        <w:rPr>
          <w:color w:val="000000"/>
          <w:sz w:val="28"/>
          <w:szCs w:val="28"/>
        </w:rPr>
      </w:pPr>
      <w:r>
        <w:rPr>
          <w:color w:val="000000"/>
          <w:sz w:val="28"/>
          <w:szCs w:val="28"/>
          <w:lang w:val="ru-RU"/>
        </w:rPr>
        <w:t>5.</w:t>
      </w:r>
      <w:r w:rsidRPr="002D0676">
        <w:rPr>
          <w:color w:val="000000"/>
          <w:sz w:val="28"/>
          <w:szCs w:val="28"/>
          <w:lang w:val="ru-RU"/>
        </w:rPr>
        <w:t xml:space="preserve">14.1.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sidRPr="002D0676">
        <w:rPr>
          <w:color w:val="000000"/>
          <w:sz w:val="28"/>
          <w:szCs w:val="28"/>
        </w:rPr>
        <w:t xml:space="preserve">А </w:t>
      </w:r>
      <w:proofErr w:type="spellStart"/>
      <w:r w:rsidRPr="002D0676">
        <w:rPr>
          <w:color w:val="000000"/>
          <w:sz w:val="28"/>
          <w:szCs w:val="28"/>
        </w:rPr>
        <w:t>именно</w:t>
      </w:r>
      <w:proofErr w:type="spellEnd"/>
      <w:r w:rsidRPr="002D0676">
        <w:rPr>
          <w:color w:val="000000"/>
          <w:sz w:val="28"/>
          <w:szCs w:val="28"/>
        </w:rPr>
        <w:t xml:space="preserve"> </w:t>
      </w:r>
      <w:proofErr w:type="spellStart"/>
      <w:r w:rsidRPr="002D0676">
        <w:rPr>
          <w:color w:val="000000"/>
          <w:sz w:val="28"/>
          <w:szCs w:val="28"/>
        </w:rPr>
        <w:t>расходы</w:t>
      </w:r>
      <w:proofErr w:type="spellEnd"/>
      <w:r w:rsidRPr="002D0676">
        <w:rPr>
          <w:color w:val="000000"/>
          <w:sz w:val="28"/>
          <w:szCs w:val="28"/>
        </w:rPr>
        <w:t>:</w:t>
      </w:r>
    </w:p>
    <w:p w14:paraId="10550A6D" w14:textId="77777777" w:rsidR="00722238" w:rsidRPr="002D0676" w:rsidRDefault="00722238" w:rsidP="00722238">
      <w:pPr>
        <w:numPr>
          <w:ilvl w:val="0"/>
          <w:numId w:val="28"/>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на официальный прием или обслуживание: завтрак, обед или иное аналогичное мероприятие для участников мероприятия;</w:t>
      </w:r>
    </w:p>
    <w:p w14:paraId="297DC06E" w14:textId="77777777" w:rsidR="00722238" w:rsidRPr="002D0676" w:rsidRDefault="00722238" w:rsidP="00722238">
      <w:pPr>
        <w:numPr>
          <w:ilvl w:val="0"/>
          <w:numId w:val="28"/>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буфетное обслуживание во время мероприятия, в том числе обеспечение питьевой водой, напитками;</w:t>
      </w:r>
    </w:p>
    <w:p w14:paraId="584C04B7" w14:textId="77777777" w:rsidR="00722238" w:rsidRPr="002D0676" w:rsidRDefault="00722238" w:rsidP="00722238">
      <w:pPr>
        <w:numPr>
          <w:ilvl w:val="0"/>
          <w:numId w:val="28"/>
        </w:numPr>
        <w:tabs>
          <w:tab w:val="clear" w:pos="720"/>
          <w:tab w:val="num" w:pos="993"/>
        </w:tabs>
        <w:spacing w:before="0" w:beforeAutospacing="0" w:after="0" w:afterAutospacing="0" w:line="360" w:lineRule="auto"/>
        <w:ind w:left="0" w:right="180" w:firstLine="420"/>
        <w:contextualSpacing/>
        <w:jc w:val="both"/>
        <w:rPr>
          <w:color w:val="000000"/>
          <w:sz w:val="28"/>
          <w:szCs w:val="28"/>
        </w:rPr>
      </w:pPr>
      <w:proofErr w:type="spellStart"/>
      <w:r w:rsidRPr="002D0676">
        <w:rPr>
          <w:color w:val="000000"/>
          <w:sz w:val="28"/>
          <w:szCs w:val="28"/>
        </w:rPr>
        <w:t>обеспечение</w:t>
      </w:r>
      <w:proofErr w:type="spellEnd"/>
      <w:r w:rsidRPr="002D0676">
        <w:rPr>
          <w:color w:val="000000"/>
          <w:sz w:val="28"/>
          <w:szCs w:val="28"/>
        </w:rPr>
        <w:t xml:space="preserve"> </w:t>
      </w:r>
      <w:proofErr w:type="spellStart"/>
      <w:r w:rsidRPr="002D0676">
        <w:rPr>
          <w:color w:val="000000"/>
          <w:sz w:val="28"/>
          <w:szCs w:val="28"/>
        </w:rPr>
        <w:t>участников</w:t>
      </w:r>
      <w:proofErr w:type="spellEnd"/>
      <w:r w:rsidRPr="002D0676">
        <w:rPr>
          <w:color w:val="000000"/>
          <w:sz w:val="28"/>
          <w:szCs w:val="28"/>
        </w:rPr>
        <w:t xml:space="preserve"> </w:t>
      </w:r>
      <w:proofErr w:type="spellStart"/>
      <w:r w:rsidRPr="002D0676">
        <w:rPr>
          <w:color w:val="000000"/>
          <w:sz w:val="28"/>
          <w:szCs w:val="28"/>
        </w:rPr>
        <w:t>канцелярскими</w:t>
      </w:r>
      <w:proofErr w:type="spellEnd"/>
      <w:r w:rsidRPr="002D0676">
        <w:rPr>
          <w:color w:val="000000"/>
          <w:sz w:val="28"/>
          <w:szCs w:val="28"/>
        </w:rPr>
        <w:t xml:space="preserve"> </w:t>
      </w:r>
      <w:proofErr w:type="spellStart"/>
      <w:r w:rsidRPr="002D0676">
        <w:rPr>
          <w:color w:val="000000"/>
          <w:sz w:val="28"/>
          <w:szCs w:val="28"/>
        </w:rPr>
        <w:t>принадлежностями</w:t>
      </w:r>
      <w:proofErr w:type="spellEnd"/>
      <w:r w:rsidRPr="002D0676">
        <w:rPr>
          <w:color w:val="000000"/>
          <w:sz w:val="28"/>
          <w:szCs w:val="28"/>
        </w:rPr>
        <w:t>;</w:t>
      </w:r>
    </w:p>
    <w:p w14:paraId="775DC8A1" w14:textId="77777777" w:rsidR="00722238" w:rsidRPr="002D0676" w:rsidRDefault="00722238" w:rsidP="00722238">
      <w:pPr>
        <w:numPr>
          <w:ilvl w:val="0"/>
          <w:numId w:val="28"/>
        </w:numPr>
        <w:tabs>
          <w:tab w:val="clear" w:pos="720"/>
          <w:tab w:val="num" w:pos="993"/>
        </w:tabs>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транспортное обеспечение доставки участников к месту мероприятия и обратно.</w:t>
      </w:r>
    </w:p>
    <w:p w14:paraId="63E6B4C2"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5.</w:t>
      </w:r>
      <w:r w:rsidRPr="002D0676">
        <w:rPr>
          <w:color w:val="000000"/>
          <w:sz w:val="28"/>
          <w:szCs w:val="28"/>
          <w:lang w:val="ru-RU"/>
        </w:rPr>
        <w:t>14.2. Документами, подтверждающими обоснованность представительских расходов, являются:</w:t>
      </w:r>
    </w:p>
    <w:p w14:paraId="24B16273" w14:textId="77777777" w:rsidR="00722238" w:rsidRPr="002D0676" w:rsidRDefault="00722238" w:rsidP="00722238">
      <w:pPr>
        <w:numPr>
          <w:ilvl w:val="0"/>
          <w:numId w:val="29"/>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 xml:space="preserve">приказ </w:t>
      </w:r>
      <w:r>
        <w:rPr>
          <w:color w:val="000000"/>
          <w:sz w:val="28"/>
          <w:szCs w:val="28"/>
          <w:lang w:val="ru-RU"/>
        </w:rPr>
        <w:t>директора</w:t>
      </w:r>
      <w:r w:rsidRPr="002D0676">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 о проведении мероприятия и назначении ответственного за него;</w:t>
      </w:r>
    </w:p>
    <w:p w14:paraId="441AA5CD" w14:textId="77777777" w:rsidR="00722238" w:rsidRPr="002D0676" w:rsidRDefault="00722238" w:rsidP="00722238">
      <w:pPr>
        <w:numPr>
          <w:ilvl w:val="0"/>
          <w:numId w:val="29"/>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смета предстоящих расходов на мероприятие;</w:t>
      </w:r>
    </w:p>
    <w:p w14:paraId="4D578303" w14:textId="77777777" w:rsidR="00722238" w:rsidRPr="002D0676" w:rsidRDefault="00722238" w:rsidP="00722238">
      <w:pPr>
        <w:numPr>
          <w:ilvl w:val="0"/>
          <w:numId w:val="29"/>
        </w:numPr>
        <w:tabs>
          <w:tab w:val="clear" w:pos="720"/>
          <w:tab w:val="num" w:pos="993"/>
        </w:tabs>
        <w:spacing w:before="0" w:beforeAutospacing="0" w:after="0" w:afterAutospacing="0" w:line="360" w:lineRule="auto"/>
        <w:ind w:left="0" w:right="180" w:firstLine="420"/>
        <w:contextualSpacing/>
        <w:jc w:val="both"/>
        <w:rPr>
          <w:color w:val="000000"/>
          <w:sz w:val="28"/>
          <w:szCs w:val="28"/>
          <w:lang w:val="ru-RU"/>
        </w:rPr>
      </w:pPr>
      <w:r w:rsidRPr="002D0676">
        <w:rPr>
          <w:color w:val="000000"/>
          <w:sz w:val="28"/>
          <w:szCs w:val="28"/>
          <w:lang w:val="ru-RU"/>
        </w:rPr>
        <w:t xml:space="preserve">отчет о представительских расходах, составленный </w:t>
      </w:r>
      <w:r>
        <w:rPr>
          <w:color w:val="000000"/>
          <w:sz w:val="28"/>
          <w:szCs w:val="28"/>
          <w:lang w:val="ru-RU"/>
        </w:rPr>
        <w:t>работником</w:t>
      </w:r>
      <w:r w:rsidRPr="002D0676">
        <w:rPr>
          <w:color w:val="000000"/>
          <w:sz w:val="28"/>
          <w:szCs w:val="28"/>
          <w:lang w:val="ru-RU"/>
        </w:rPr>
        <w:t>, ответственным за мероприятие;</w:t>
      </w:r>
    </w:p>
    <w:p w14:paraId="3149E641" w14:textId="77777777" w:rsidR="00722238" w:rsidRDefault="00722238" w:rsidP="00722238">
      <w:pPr>
        <w:numPr>
          <w:ilvl w:val="0"/>
          <w:numId w:val="29"/>
        </w:numPr>
        <w:tabs>
          <w:tab w:val="clear" w:pos="720"/>
          <w:tab w:val="num" w:pos="993"/>
        </w:tabs>
        <w:spacing w:before="0" w:beforeAutospacing="0" w:after="0" w:afterAutospacing="0" w:line="360" w:lineRule="auto"/>
        <w:ind w:left="0" w:right="180" w:firstLine="420"/>
        <w:jc w:val="both"/>
        <w:rPr>
          <w:color w:val="000000"/>
          <w:sz w:val="28"/>
          <w:szCs w:val="28"/>
          <w:lang w:val="ru-RU"/>
        </w:rPr>
      </w:pPr>
      <w:r w:rsidRPr="002D0676">
        <w:rPr>
          <w:color w:val="000000"/>
          <w:sz w:val="28"/>
          <w:szCs w:val="28"/>
          <w:lang w:val="ru-RU"/>
        </w:rPr>
        <w:t>первичные документы о произведенных расходах.</w:t>
      </w:r>
    </w:p>
    <w:p w14:paraId="7B130F1F" w14:textId="77777777" w:rsidR="00722238" w:rsidRPr="004C7F89" w:rsidRDefault="00722238" w:rsidP="00722238">
      <w:pPr>
        <w:pStyle w:val="a7"/>
        <w:rPr>
          <w:rFonts w:ascii="Times New Roman" w:hAnsi="Times New Roman"/>
          <w:sz w:val="28"/>
          <w:szCs w:val="28"/>
          <w:lang w:val="ru-RU"/>
        </w:rPr>
        <w:sectPr w:rsidR="00722238" w:rsidRPr="004C7F89" w:rsidSect="006D22F3">
          <w:pgSz w:w="11907" w:h="16839"/>
          <w:pgMar w:top="851" w:right="851" w:bottom="851" w:left="1418" w:header="720" w:footer="720" w:gutter="0"/>
          <w:cols w:space="720"/>
          <w:titlePg/>
          <w:docGrid w:linePitch="299"/>
        </w:sectPr>
      </w:pPr>
    </w:p>
    <w:p w14:paraId="25380B5B" w14:textId="77777777" w:rsidR="00722238" w:rsidRPr="008D0777" w:rsidRDefault="00722238" w:rsidP="00722238">
      <w:pPr>
        <w:pStyle w:val="a7"/>
        <w:rPr>
          <w:rFonts w:ascii="Times New Roman" w:hAnsi="Times New Roman"/>
          <w:sz w:val="28"/>
          <w:szCs w:val="28"/>
          <w:lang w:val="ru-RU"/>
        </w:rPr>
      </w:pPr>
      <w:r w:rsidRPr="008D0777">
        <w:rPr>
          <w:rFonts w:ascii="Times New Roman" w:hAnsi="Times New Roman"/>
          <w:sz w:val="28"/>
          <w:szCs w:val="28"/>
        </w:rPr>
        <w:lastRenderedPageBreak/>
        <w:t>VI</w:t>
      </w:r>
      <w:r w:rsidRPr="008D0777">
        <w:rPr>
          <w:rFonts w:ascii="Times New Roman" w:hAnsi="Times New Roman"/>
          <w:sz w:val="28"/>
          <w:szCs w:val="28"/>
          <w:lang w:val="ru-RU"/>
        </w:rPr>
        <w:t>. Инвентаризация имущества и обязательств</w:t>
      </w:r>
    </w:p>
    <w:p w14:paraId="72185588"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6.</w:t>
      </w:r>
      <w:r w:rsidRPr="002D0676">
        <w:rPr>
          <w:color w:val="000000"/>
          <w:sz w:val="28"/>
          <w:szCs w:val="28"/>
          <w:lang w:val="ru-RU"/>
        </w:rPr>
        <w:t>1. Инвентаризацию имущества и обязательств (в том</w:t>
      </w:r>
      <w:r>
        <w:rPr>
          <w:color w:val="000000"/>
          <w:sz w:val="28"/>
          <w:szCs w:val="28"/>
          <w:lang w:val="ru-RU"/>
        </w:rPr>
        <w:t xml:space="preserve"> </w:t>
      </w:r>
      <w:r w:rsidRPr="002D0676">
        <w:rPr>
          <w:color w:val="000000"/>
          <w:sz w:val="28"/>
          <w:szCs w:val="28"/>
          <w:lang w:val="ru-RU"/>
        </w:rPr>
        <w:t>числе</w:t>
      </w:r>
      <w:r>
        <w:rPr>
          <w:color w:val="000000"/>
          <w:sz w:val="28"/>
          <w:szCs w:val="28"/>
          <w:lang w:val="ru-RU"/>
        </w:rPr>
        <w:t xml:space="preserve"> </w:t>
      </w:r>
      <w:r w:rsidRPr="002D0676">
        <w:rPr>
          <w:color w:val="000000"/>
          <w:sz w:val="28"/>
          <w:szCs w:val="28"/>
          <w:lang w:val="ru-RU"/>
        </w:rPr>
        <w:t>числящихся на забалансовых счетах), а также финансовых результатов (в том</w:t>
      </w:r>
      <w:r>
        <w:rPr>
          <w:color w:val="000000"/>
          <w:sz w:val="28"/>
          <w:szCs w:val="28"/>
          <w:lang w:val="ru-RU"/>
        </w:rPr>
        <w:t xml:space="preserve"> </w:t>
      </w:r>
      <w:r w:rsidRPr="002D0676">
        <w:rPr>
          <w:color w:val="000000"/>
          <w:sz w:val="28"/>
          <w:szCs w:val="28"/>
          <w:lang w:val="ru-RU"/>
        </w:rPr>
        <w:t>числе</w:t>
      </w:r>
      <w:r>
        <w:rPr>
          <w:color w:val="000000"/>
          <w:sz w:val="28"/>
          <w:szCs w:val="28"/>
          <w:lang w:val="ru-RU"/>
        </w:rPr>
        <w:t xml:space="preserve"> </w:t>
      </w:r>
      <w:r w:rsidRPr="002D0676">
        <w:rPr>
          <w:color w:val="000000"/>
          <w:sz w:val="28"/>
          <w:szCs w:val="28"/>
          <w:lang w:val="ru-RU"/>
        </w:rPr>
        <w:t xml:space="preserve">расходов будущих периодов и резервов) проводит постоянно действующая инвентаризационная комиссия. Порядок и график проведения инвентаризации </w:t>
      </w:r>
      <w:r w:rsidRPr="000F6BCF">
        <w:rPr>
          <w:color w:val="000000"/>
          <w:sz w:val="28"/>
          <w:szCs w:val="28"/>
          <w:lang w:val="ru-RU"/>
        </w:rPr>
        <w:t xml:space="preserve">приведены </w:t>
      </w:r>
      <w:r w:rsidRPr="000F6BCF">
        <w:rPr>
          <w:color w:val="000000"/>
          <w:sz w:val="28"/>
          <w:szCs w:val="28"/>
          <w:shd w:val="clear" w:color="auto" w:fill="FFFFFF"/>
          <w:lang w:val="ru-RU"/>
        </w:rPr>
        <w:t>в приложении 4</w:t>
      </w:r>
      <w:r>
        <w:rPr>
          <w:color w:val="000000"/>
          <w:sz w:val="28"/>
          <w:szCs w:val="28"/>
          <w:shd w:val="clear" w:color="auto" w:fill="FFFFFF"/>
          <w:lang w:val="ru-RU"/>
        </w:rPr>
        <w:t xml:space="preserve"> к настоящей Учетной политике</w:t>
      </w:r>
      <w:r w:rsidRPr="000F6BCF">
        <w:rPr>
          <w:color w:val="000000"/>
          <w:sz w:val="28"/>
          <w:szCs w:val="28"/>
          <w:lang w:val="ru-RU"/>
        </w:rPr>
        <w:t>.</w:t>
      </w:r>
    </w:p>
    <w:p w14:paraId="2A963A7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6.</w:t>
      </w:r>
      <w:r w:rsidRPr="002D0676">
        <w:rPr>
          <w:color w:val="000000"/>
          <w:sz w:val="28"/>
          <w:szCs w:val="28"/>
          <w:lang w:val="ru-RU"/>
        </w:rPr>
        <w:t xml:space="preserve">2. В отдельных случаях (при смене </w:t>
      </w:r>
      <w:r w:rsidRPr="00383BD6">
        <w:rPr>
          <w:sz w:val="28"/>
          <w:szCs w:val="28"/>
          <w:lang w:val="ru-RU"/>
        </w:rPr>
        <w:t>ответственных (материально ответственных) лиц (далее – ответственные лица)</w:t>
      </w:r>
      <w:r w:rsidRPr="002D0676">
        <w:rPr>
          <w:color w:val="000000"/>
          <w:sz w:val="28"/>
          <w:szCs w:val="28"/>
          <w:lang w:val="ru-RU"/>
        </w:rPr>
        <w:t>, выявлении фактов хищения, стихийных бедствиях и т.</w:t>
      </w:r>
      <w:r>
        <w:rPr>
          <w:color w:val="000000"/>
          <w:sz w:val="28"/>
          <w:szCs w:val="28"/>
          <w:lang w:val="ru-RU"/>
        </w:rPr>
        <w:t xml:space="preserve"> </w:t>
      </w:r>
      <w:r w:rsidRPr="002D0676">
        <w:rPr>
          <w:color w:val="000000"/>
          <w:sz w:val="28"/>
          <w:szCs w:val="28"/>
          <w:lang w:val="ru-RU"/>
        </w:rPr>
        <w:t xml:space="preserve">д.) инвентаризацию может проводить специально созданная рабочая комиссия, состав которой утверждается отельным приказом </w:t>
      </w:r>
      <w:r>
        <w:rPr>
          <w:color w:val="000000"/>
          <w:sz w:val="28"/>
          <w:szCs w:val="28"/>
          <w:lang w:val="ru-RU"/>
        </w:rPr>
        <w:t>директора Учреждения</w:t>
      </w:r>
      <w:r w:rsidRPr="002D0676">
        <w:rPr>
          <w:color w:val="000000"/>
          <w:sz w:val="28"/>
          <w:szCs w:val="28"/>
          <w:lang w:val="ru-RU"/>
        </w:rPr>
        <w:t>.</w:t>
      </w:r>
    </w:p>
    <w:p w14:paraId="604CDA97"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 xml:space="preserve">Основание: статья 11 Закона № 402-ФЗ, раздел </w:t>
      </w:r>
      <w:r w:rsidRPr="002D0676">
        <w:rPr>
          <w:color w:val="000000"/>
          <w:sz w:val="28"/>
          <w:szCs w:val="28"/>
        </w:rPr>
        <w:t>VIII</w:t>
      </w:r>
      <w:r w:rsidRPr="002D0676">
        <w:rPr>
          <w:color w:val="000000"/>
          <w:sz w:val="28"/>
          <w:szCs w:val="28"/>
          <w:lang w:val="ru-RU"/>
        </w:rPr>
        <w:t xml:space="preserve"> СГС «Концептуальные основы бухучета и отчетности».</w:t>
      </w:r>
    </w:p>
    <w:p w14:paraId="7F6AAF04" w14:textId="77777777" w:rsidR="00722238" w:rsidRPr="008D0777" w:rsidRDefault="00722238" w:rsidP="00722238">
      <w:pPr>
        <w:pStyle w:val="a7"/>
        <w:rPr>
          <w:rFonts w:ascii="Times New Roman" w:hAnsi="Times New Roman"/>
          <w:bCs w:val="0"/>
          <w:color w:val="252525"/>
          <w:spacing w:val="-2"/>
          <w:sz w:val="28"/>
          <w:szCs w:val="28"/>
          <w:lang w:val="ru-RU"/>
        </w:rPr>
      </w:pPr>
      <w:r w:rsidRPr="008D0777">
        <w:rPr>
          <w:rFonts w:ascii="Times New Roman" w:hAnsi="Times New Roman"/>
          <w:bCs w:val="0"/>
          <w:color w:val="252525"/>
          <w:spacing w:val="-2"/>
          <w:sz w:val="28"/>
          <w:szCs w:val="28"/>
        </w:rPr>
        <w:t>VII</w:t>
      </w:r>
      <w:r w:rsidRPr="008D0777">
        <w:rPr>
          <w:rFonts w:ascii="Times New Roman" w:hAnsi="Times New Roman"/>
          <w:bCs w:val="0"/>
          <w:color w:val="252525"/>
          <w:spacing w:val="-2"/>
          <w:sz w:val="28"/>
          <w:szCs w:val="28"/>
          <w:lang w:val="ru-RU"/>
        </w:rPr>
        <w:t xml:space="preserve">. </w:t>
      </w:r>
      <w:r w:rsidRPr="004C7F89">
        <w:rPr>
          <w:rFonts w:ascii="Times New Roman" w:hAnsi="Times New Roman"/>
          <w:sz w:val="28"/>
          <w:szCs w:val="28"/>
          <w:lang w:val="ru-RU"/>
        </w:rPr>
        <w:t>Бухгалтерская</w:t>
      </w:r>
      <w:r w:rsidRPr="008D0777">
        <w:rPr>
          <w:rFonts w:ascii="Times New Roman" w:hAnsi="Times New Roman"/>
          <w:bCs w:val="0"/>
          <w:color w:val="252525"/>
          <w:spacing w:val="-2"/>
          <w:sz w:val="28"/>
          <w:szCs w:val="28"/>
          <w:lang w:val="ru-RU"/>
        </w:rPr>
        <w:t xml:space="preserve"> (финансовая) отчетность</w:t>
      </w:r>
    </w:p>
    <w:p w14:paraId="3AC91654"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7.</w:t>
      </w:r>
      <w:r w:rsidRPr="002D0676">
        <w:rPr>
          <w:color w:val="000000"/>
          <w:sz w:val="28"/>
          <w:szCs w:val="28"/>
          <w:lang w:val="ru-RU"/>
        </w:rPr>
        <w:t>1. Бухгалтерская отчетность формируется и хранится в виде электронного документа в информационной системе «Электронный бюджет». Бумажная</w:t>
      </w:r>
      <w:r>
        <w:rPr>
          <w:color w:val="000000"/>
          <w:sz w:val="28"/>
          <w:szCs w:val="28"/>
          <w:lang w:val="ru-RU"/>
        </w:rPr>
        <w:t xml:space="preserve"> </w:t>
      </w:r>
      <w:r w:rsidRPr="002D0676">
        <w:rPr>
          <w:color w:val="000000"/>
          <w:sz w:val="28"/>
          <w:szCs w:val="28"/>
          <w:lang w:val="ru-RU"/>
        </w:rPr>
        <w:t>копия комплекта отчетности хранится у главного бухгалтера</w:t>
      </w:r>
      <w:r>
        <w:rPr>
          <w:color w:val="000000"/>
          <w:sz w:val="28"/>
          <w:szCs w:val="28"/>
          <w:lang w:val="ru-RU"/>
        </w:rPr>
        <w:t xml:space="preserve"> Учреждения</w:t>
      </w:r>
      <w:r w:rsidRPr="002D0676">
        <w:rPr>
          <w:color w:val="000000"/>
          <w:sz w:val="28"/>
          <w:szCs w:val="28"/>
          <w:lang w:val="ru-RU"/>
        </w:rPr>
        <w:t>.</w:t>
      </w:r>
    </w:p>
    <w:p w14:paraId="4F6A6151"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часть 7.1 статьи 13 Закона №</w:t>
      </w:r>
      <w:r>
        <w:rPr>
          <w:color w:val="000000"/>
          <w:sz w:val="28"/>
          <w:szCs w:val="28"/>
          <w:lang w:val="ru-RU"/>
        </w:rPr>
        <w:t xml:space="preserve"> </w:t>
      </w:r>
      <w:r w:rsidRPr="002D0676">
        <w:rPr>
          <w:color w:val="000000"/>
          <w:sz w:val="28"/>
          <w:szCs w:val="28"/>
          <w:lang w:val="ru-RU"/>
        </w:rPr>
        <w:t>402-ФЗ.</w:t>
      </w:r>
    </w:p>
    <w:p w14:paraId="3F24413C"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7.</w:t>
      </w:r>
      <w:r w:rsidRPr="002D0676">
        <w:rPr>
          <w:color w:val="000000"/>
          <w:sz w:val="28"/>
          <w:szCs w:val="28"/>
          <w:lang w:val="ru-RU"/>
        </w:rPr>
        <w:t>2. В целях составления отчета о движении денежных средств величина денежных средств</w:t>
      </w:r>
      <w:r>
        <w:rPr>
          <w:color w:val="000000"/>
          <w:sz w:val="28"/>
          <w:szCs w:val="28"/>
          <w:lang w:val="ru-RU"/>
        </w:rPr>
        <w:t xml:space="preserve"> </w:t>
      </w:r>
      <w:r w:rsidRPr="002D0676">
        <w:rPr>
          <w:color w:val="000000"/>
          <w:sz w:val="28"/>
          <w:szCs w:val="28"/>
          <w:lang w:val="ru-RU"/>
        </w:rPr>
        <w:t>определяется прямым методом и рассчитывается как разница между всеми денежными</w:t>
      </w:r>
      <w:r w:rsidRPr="002D0676">
        <w:rPr>
          <w:color w:val="000000"/>
          <w:sz w:val="28"/>
          <w:szCs w:val="28"/>
        </w:rPr>
        <w:t> </w:t>
      </w:r>
      <w:r w:rsidRPr="002D0676">
        <w:rPr>
          <w:color w:val="000000"/>
          <w:sz w:val="28"/>
          <w:szCs w:val="28"/>
          <w:lang w:val="ru-RU"/>
        </w:rPr>
        <w:t xml:space="preserve">притоками </w:t>
      </w:r>
      <w:r>
        <w:rPr>
          <w:color w:val="000000"/>
          <w:sz w:val="28"/>
          <w:szCs w:val="28"/>
          <w:lang w:val="ru-RU"/>
        </w:rPr>
        <w:t>У</w:t>
      </w:r>
      <w:r w:rsidRPr="002D0676">
        <w:rPr>
          <w:color w:val="000000"/>
          <w:sz w:val="28"/>
          <w:szCs w:val="28"/>
          <w:lang w:val="ru-RU"/>
        </w:rPr>
        <w:t>чреждения от всех видов деятельности и их оттоками.</w:t>
      </w:r>
    </w:p>
    <w:p w14:paraId="6CE76858" w14:textId="77777777" w:rsidR="00722238" w:rsidRDefault="00722238" w:rsidP="00722238">
      <w:pPr>
        <w:spacing w:before="0" w:beforeAutospacing="0" w:after="0" w:afterAutospacing="0" w:line="360" w:lineRule="auto"/>
        <w:ind w:firstLine="709"/>
        <w:jc w:val="both"/>
        <w:rPr>
          <w:color w:val="000000"/>
          <w:sz w:val="28"/>
          <w:szCs w:val="28"/>
          <w:lang w:val="ru-RU"/>
        </w:rPr>
      </w:pPr>
      <w:r w:rsidRPr="002D0676">
        <w:rPr>
          <w:color w:val="000000"/>
          <w:sz w:val="28"/>
          <w:szCs w:val="28"/>
          <w:lang w:val="ru-RU"/>
        </w:rPr>
        <w:t>Основание: пункт 19 СГС «Отчет о движении</w:t>
      </w:r>
      <w:r w:rsidRPr="002D0676">
        <w:rPr>
          <w:color w:val="000000"/>
          <w:sz w:val="28"/>
          <w:szCs w:val="28"/>
        </w:rPr>
        <w:t> </w:t>
      </w:r>
      <w:r w:rsidRPr="002D0676">
        <w:rPr>
          <w:color w:val="000000"/>
          <w:sz w:val="28"/>
          <w:szCs w:val="28"/>
          <w:lang w:val="ru-RU"/>
        </w:rPr>
        <w:t>денежных</w:t>
      </w:r>
      <w:r w:rsidRPr="002D0676">
        <w:rPr>
          <w:color w:val="000000"/>
          <w:sz w:val="28"/>
          <w:szCs w:val="28"/>
        </w:rPr>
        <w:t> </w:t>
      </w:r>
      <w:r w:rsidRPr="002D0676">
        <w:rPr>
          <w:color w:val="000000"/>
          <w:sz w:val="28"/>
          <w:szCs w:val="28"/>
          <w:lang w:val="ru-RU"/>
        </w:rPr>
        <w:t>средств».</w:t>
      </w:r>
    </w:p>
    <w:p w14:paraId="049AF81A" w14:textId="77777777" w:rsidR="00722238" w:rsidRPr="008D0777" w:rsidRDefault="00722238" w:rsidP="00722238">
      <w:pPr>
        <w:pStyle w:val="a7"/>
        <w:rPr>
          <w:rFonts w:ascii="Times New Roman" w:hAnsi="Times New Roman"/>
          <w:bCs w:val="0"/>
          <w:color w:val="252525"/>
          <w:spacing w:val="-2"/>
          <w:sz w:val="28"/>
          <w:szCs w:val="28"/>
          <w:lang w:val="ru-RU"/>
        </w:rPr>
      </w:pPr>
      <w:r w:rsidRPr="008D0777">
        <w:rPr>
          <w:rFonts w:ascii="Times New Roman" w:hAnsi="Times New Roman"/>
          <w:bCs w:val="0"/>
          <w:color w:val="252525"/>
          <w:spacing w:val="-2"/>
          <w:sz w:val="28"/>
          <w:szCs w:val="28"/>
        </w:rPr>
        <w:t>VIII</w:t>
      </w:r>
      <w:r w:rsidRPr="008D0777">
        <w:rPr>
          <w:rFonts w:ascii="Times New Roman" w:hAnsi="Times New Roman"/>
          <w:bCs w:val="0"/>
          <w:color w:val="252525"/>
          <w:spacing w:val="-2"/>
          <w:sz w:val="28"/>
          <w:szCs w:val="28"/>
          <w:lang w:val="ru-RU"/>
        </w:rPr>
        <w:t xml:space="preserve">. </w:t>
      </w:r>
      <w:r w:rsidRPr="004C7F89">
        <w:rPr>
          <w:rFonts w:ascii="Times New Roman" w:hAnsi="Times New Roman"/>
          <w:bCs w:val="0"/>
          <w:color w:val="252525"/>
          <w:spacing w:val="-2"/>
          <w:sz w:val="28"/>
          <w:szCs w:val="28"/>
          <w:lang w:val="ru-RU"/>
        </w:rPr>
        <w:t>Порядок</w:t>
      </w:r>
      <w:r w:rsidRPr="008D0777">
        <w:rPr>
          <w:rFonts w:ascii="Times New Roman" w:hAnsi="Times New Roman"/>
          <w:bCs w:val="0"/>
          <w:color w:val="252525"/>
          <w:spacing w:val="-2"/>
          <w:sz w:val="28"/>
          <w:szCs w:val="28"/>
          <w:lang w:val="ru-RU"/>
        </w:rPr>
        <w:t xml:space="preserve"> передачи документов бухгалтерского учета при смене руководителя и главного бухгалтера</w:t>
      </w:r>
    </w:p>
    <w:p w14:paraId="482CA1EF" w14:textId="77777777" w:rsidR="00722238" w:rsidRPr="002D0676"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lastRenderedPageBreak/>
        <w:t>8.</w:t>
      </w:r>
      <w:r w:rsidRPr="002D0676">
        <w:rPr>
          <w:color w:val="000000"/>
          <w:sz w:val="28"/>
          <w:szCs w:val="28"/>
          <w:lang w:val="ru-RU"/>
        </w:rPr>
        <w:t xml:space="preserve">1. При смене </w:t>
      </w:r>
      <w:r>
        <w:rPr>
          <w:color w:val="000000"/>
          <w:sz w:val="28"/>
          <w:szCs w:val="28"/>
          <w:lang w:val="ru-RU"/>
        </w:rPr>
        <w:t>директора Учреждения</w:t>
      </w:r>
      <w:r w:rsidRPr="002D0676">
        <w:rPr>
          <w:color w:val="000000"/>
          <w:sz w:val="28"/>
          <w:szCs w:val="28"/>
          <w:lang w:val="ru-RU"/>
        </w:rPr>
        <w:t xml:space="preserve"> или главного бухгалтера </w:t>
      </w:r>
      <w:r>
        <w:rPr>
          <w:color w:val="000000"/>
          <w:sz w:val="28"/>
          <w:szCs w:val="28"/>
          <w:lang w:val="ru-RU"/>
        </w:rPr>
        <w:t>У</w:t>
      </w:r>
      <w:r w:rsidRPr="002D0676">
        <w:rPr>
          <w:color w:val="000000"/>
          <w:sz w:val="28"/>
          <w:szCs w:val="28"/>
          <w:lang w:val="ru-RU"/>
        </w:rPr>
        <w:t>чреждения они обязаны в рамках передачи дел заместителю, новому должностному лицу,</w:t>
      </w:r>
      <w:r>
        <w:rPr>
          <w:color w:val="000000"/>
          <w:sz w:val="28"/>
          <w:szCs w:val="28"/>
          <w:lang w:val="ru-RU"/>
        </w:rPr>
        <w:t xml:space="preserve"> </w:t>
      </w:r>
      <w:r w:rsidRPr="002D0676">
        <w:rPr>
          <w:color w:val="000000"/>
          <w:sz w:val="28"/>
          <w:szCs w:val="28"/>
          <w:lang w:val="ru-RU"/>
        </w:rPr>
        <w:t xml:space="preserve">иному уполномоченному должностному лицу </w:t>
      </w:r>
      <w:r>
        <w:rPr>
          <w:color w:val="000000"/>
          <w:sz w:val="28"/>
          <w:szCs w:val="28"/>
          <w:lang w:val="ru-RU"/>
        </w:rPr>
        <w:t>У</w:t>
      </w:r>
      <w:r w:rsidRPr="002D0676">
        <w:rPr>
          <w:color w:val="000000"/>
          <w:sz w:val="28"/>
          <w:szCs w:val="28"/>
          <w:lang w:val="ru-RU"/>
        </w:rPr>
        <w:t>чреждения</w:t>
      </w:r>
      <w:r>
        <w:rPr>
          <w:color w:val="000000"/>
          <w:sz w:val="28"/>
          <w:szCs w:val="28"/>
          <w:lang w:val="ru-RU"/>
        </w:rPr>
        <w:t xml:space="preserve"> </w:t>
      </w:r>
      <w:r w:rsidRPr="002D0676">
        <w:rPr>
          <w:color w:val="000000"/>
          <w:sz w:val="28"/>
          <w:szCs w:val="28"/>
          <w:lang w:val="ru-RU"/>
        </w:rPr>
        <w:t>передать документы бухгалтерского учета, а также печати и штампы, хранящиеся в</w:t>
      </w:r>
      <w:r>
        <w:rPr>
          <w:color w:val="000000"/>
          <w:sz w:val="28"/>
          <w:szCs w:val="28"/>
          <w:lang w:val="ru-RU"/>
        </w:rPr>
        <w:t xml:space="preserve"> </w:t>
      </w:r>
      <w:r w:rsidRPr="002D0676">
        <w:rPr>
          <w:color w:val="000000"/>
          <w:sz w:val="28"/>
          <w:szCs w:val="28"/>
          <w:lang w:val="ru-RU"/>
        </w:rPr>
        <w:t>бухгалтерии.</w:t>
      </w:r>
    </w:p>
    <w:p w14:paraId="734D3945" w14:textId="77777777" w:rsidR="00722238" w:rsidRDefault="00722238" w:rsidP="00722238">
      <w:pPr>
        <w:spacing w:before="0" w:beforeAutospacing="0" w:after="0" w:afterAutospacing="0" w:line="360" w:lineRule="auto"/>
        <w:ind w:firstLine="709"/>
        <w:jc w:val="both"/>
        <w:rPr>
          <w:color w:val="000000"/>
          <w:sz w:val="28"/>
          <w:szCs w:val="28"/>
          <w:lang w:val="ru-RU"/>
        </w:rPr>
      </w:pPr>
      <w:r>
        <w:rPr>
          <w:color w:val="000000"/>
          <w:sz w:val="28"/>
          <w:szCs w:val="28"/>
          <w:lang w:val="ru-RU"/>
        </w:rPr>
        <w:t>8.</w:t>
      </w:r>
      <w:r w:rsidRPr="002D0676">
        <w:rPr>
          <w:color w:val="000000"/>
          <w:sz w:val="28"/>
          <w:szCs w:val="28"/>
          <w:lang w:val="ru-RU"/>
        </w:rPr>
        <w:t xml:space="preserve">2. </w:t>
      </w:r>
      <w:r>
        <w:rPr>
          <w:color w:val="000000"/>
          <w:sz w:val="28"/>
          <w:szCs w:val="28"/>
          <w:lang w:val="ru-RU"/>
        </w:rPr>
        <w:t>П</w:t>
      </w:r>
      <w:r w:rsidRPr="002D0676">
        <w:rPr>
          <w:color w:val="000000"/>
          <w:sz w:val="28"/>
          <w:szCs w:val="28"/>
          <w:lang w:val="ru-RU"/>
        </w:rPr>
        <w:t>ередач</w:t>
      </w:r>
      <w:r>
        <w:rPr>
          <w:color w:val="000000"/>
          <w:sz w:val="28"/>
          <w:szCs w:val="28"/>
          <w:lang w:val="ru-RU"/>
        </w:rPr>
        <w:t>а</w:t>
      </w:r>
      <w:r w:rsidRPr="002D0676">
        <w:rPr>
          <w:color w:val="000000"/>
          <w:sz w:val="28"/>
          <w:szCs w:val="28"/>
          <w:lang w:val="ru-RU"/>
        </w:rPr>
        <w:t xml:space="preserve"> бухгалтерских документов и печатей проводится </w:t>
      </w:r>
      <w:r>
        <w:rPr>
          <w:color w:val="000000"/>
          <w:sz w:val="28"/>
          <w:szCs w:val="28"/>
          <w:lang w:val="ru-RU"/>
        </w:rPr>
        <w:t xml:space="preserve">в порядке, </w:t>
      </w:r>
      <w:proofErr w:type="gramStart"/>
      <w:r>
        <w:rPr>
          <w:color w:val="000000"/>
          <w:sz w:val="28"/>
          <w:szCs w:val="28"/>
          <w:lang w:val="ru-RU"/>
        </w:rPr>
        <w:t xml:space="preserve">согласно </w:t>
      </w:r>
      <w:r w:rsidRPr="002D0676">
        <w:rPr>
          <w:color w:val="000000"/>
          <w:sz w:val="28"/>
          <w:szCs w:val="28"/>
          <w:lang w:val="ru-RU"/>
        </w:rPr>
        <w:t>приказа</w:t>
      </w:r>
      <w:proofErr w:type="gramEnd"/>
      <w:r w:rsidRPr="002D0676">
        <w:rPr>
          <w:color w:val="000000"/>
          <w:sz w:val="28"/>
          <w:szCs w:val="28"/>
          <w:lang w:val="ru-RU"/>
        </w:rPr>
        <w:t xml:space="preserve"> </w:t>
      </w:r>
      <w:r>
        <w:rPr>
          <w:color w:val="000000"/>
          <w:sz w:val="28"/>
          <w:szCs w:val="28"/>
          <w:lang w:val="ru-RU"/>
        </w:rPr>
        <w:t>директора</w:t>
      </w:r>
      <w:r w:rsidRPr="002D0676">
        <w:rPr>
          <w:color w:val="000000"/>
          <w:sz w:val="28"/>
          <w:szCs w:val="28"/>
          <w:lang w:val="ru-RU"/>
        </w:rPr>
        <w:t xml:space="preserve"> </w:t>
      </w:r>
      <w:r>
        <w:rPr>
          <w:color w:val="000000"/>
          <w:sz w:val="28"/>
          <w:szCs w:val="28"/>
          <w:lang w:val="ru-RU"/>
        </w:rPr>
        <w:t>У</w:t>
      </w:r>
      <w:r w:rsidRPr="002D0676">
        <w:rPr>
          <w:color w:val="000000"/>
          <w:sz w:val="28"/>
          <w:szCs w:val="28"/>
          <w:lang w:val="ru-RU"/>
        </w:rPr>
        <w:t>чреждения или Минпросвещения России, осуществляющего функции и полномочия учредителя</w:t>
      </w:r>
      <w:r>
        <w:rPr>
          <w:color w:val="000000"/>
          <w:sz w:val="28"/>
          <w:szCs w:val="28"/>
          <w:lang w:val="ru-RU"/>
        </w:rPr>
        <w:t>.</w:t>
      </w:r>
      <w:r w:rsidRPr="002D0676">
        <w:rPr>
          <w:color w:val="000000"/>
          <w:sz w:val="28"/>
          <w:szCs w:val="28"/>
          <w:lang w:val="ru-RU"/>
        </w:rPr>
        <w:t xml:space="preserve"> </w:t>
      </w:r>
    </w:p>
    <w:p w14:paraId="749AF809" w14:textId="77777777" w:rsidR="00722238" w:rsidRPr="00C42E6E" w:rsidRDefault="00722238" w:rsidP="00722238">
      <w:pPr>
        <w:pStyle w:val="a7"/>
        <w:rPr>
          <w:rFonts w:ascii="Times New Roman" w:hAnsi="Times New Roman"/>
          <w:bCs w:val="0"/>
          <w:color w:val="252525"/>
          <w:spacing w:val="-2"/>
          <w:sz w:val="28"/>
          <w:szCs w:val="28"/>
          <w:lang w:val="ru-RU"/>
        </w:rPr>
      </w:pPr>
      <w:r>
        <w:rPr>
          <w:rFonts w:ascii="Times New Roman" w:hAnsi="Times New Roman"/>
          <w:bCs w:val="0"/>
          <w:color w:val="252525"/>
          <w:spacing w:val="-2"/>
          <w:sz w:val="28"/>
          <w:szCs w:val="28"/>
        </w:rPr>
        <w:t>IX</w:t>
      </w:r>
      <w:r w:rsidRPr="00C42E6E">
        <w:rPr>
          <w:rFonts w:ascii="Times New Roman" w:hAnsi="Times New Roman"/>
          <w:bCs w:val="0"/>
          <w:color w:val="252525"/>
          <w:spacing w:val="-2"/>
          <w:sz w:val="28"/>
          <w:szCs w:val="28"/>
          <w:lang w:val="ru-RU"/>
        </w:rPr>
        <w:t xml:space="preserve">. </w:t>
      </w:r>
      <w:r>
        <w:rPr>
          <w:rFonts w:ascii="Times New Roman" w:hAnsi="Times New Roman"/>
          <w:bCs w:val="0"/>
          <w:color w:val="252525"/>
          <w:spacing w:val="-2"/>
          <w:sz w:val="28"/>
          <w:szCs w:val="28"/>
          <w:lang w:val="ru-RU"/>
        </w:rPr>
        <w:t>Заключительные положения</w:t>
      </w:r>
    </w:p>
    <w:p w14:paraId="782A67BA" w14:textId="77777777" w:rsidR="00722238" w:rsidRDefault="00722238" w:rsidP="00722238">
      <w:pPr>
        <w:spacing w:before="0" w:beforeAutospacing="0" w:after="0" w:afterAutospacing="0" w:line="360" w:lineRule="auto"/>
        <w:ind w:firstLine="567"/>
        <w:jc w:val="both"/>
        <w:rPr>
          <w:color w:val="222222"/>
          <w:sz w:val="28"/>
          <w:szCs w:val="28"/>
          <w:lang w:val="ru-RU"/>
        </w:rPr>
      </w:pPr>
      <w:r w:rsidRPr="00C42E6E">
        <w:rPr>
          <w:color w:val="222222"/>
          <w:sz w:val="28"/>
          <w:szCs w:val="28"/>
          <w:lang w:val="ru-RU"/>
        </w:rPr>
        <w:t>Все из</w:t>
      </w:r>
      <w:r>
        <w:rPr>
          <w:color w:val="222222"/>
          <w:sz w:val="28"/>
          <w:szCs w:val="28"/>
          <w:lang w:val="ru-RU"/>
        </w:rPr>
        <w:t>менения и дополнения к настоящей</w:t>
      </w:r>
      <w:r w:rsidRPr="00C42E6E">
        <w:rPr>
          <w:color w:val="222222"/>
          <w:sz w:val="28"/>
          <w:szCs w:val="28"/>
          <w:lang w:val="ru-RU"/>
        </w:rPr>
        <w:t xml:space="preserve"> </w:t>
      </w:r>
      <w:r>
        <w:rPr>
          <w:color w:val="222222"/>
          <w:sz w:val="28"/>
          <w:szCs w:val="28"/>
          <w:lang w:val="ru-RU"/>
        </w:rPr>
        <w:t>Учетной политике</w:t>
      </w:r>
      <w:r w:rsidRPr="00C42E6E">
        <w:rPr>
          <w:color w:val="222222"/>
          <w:sz w:val="28"/>
          <w:szCs w:val="28"/>
          <w:lang w:val="ru-RU"/>
        </w:rPr>
        <w:t xml:space="preserve"> утверждаются </w:t>
      </w:r>
      <w:r>
        <w:rPr>
          <w:color w:val="222222"/>
          <w:sz w:val="28"/>
          <w:szCs w:val="28"/>
          <w:lang w:val="ru-RU"/>
        </w:rPr>
        <w:t xml:space="preserve">приказом директора </w:t>
      </w:r>
      <w:r>
        <w:rPr>
          <w:sz w:val="28"/>
          <w:szCs w:val="28"/>
          <w:lang w:val="ru-RU"/>
        </w:rPr>
        <w:t>У</w:t>
      </w:r>
      <w:r w:rsidRPr="00C42E6E">
        <w:rPr>
          <w:sz w:val="28"/>
          <w:szCs w:val="28"/>
          <w:lang w:val="ru-RU"/>
        </w:rPr>
        <w:t>чреждения.</w:t>
      </w:r>
      <w:r w:rsidRPr="00C42E6E">
        <w:rPr>
          <w:color w:val="222222"/>
          <w:sz w:val="28"/>
          <w:szCs w:val="28"/>
          <w:lang w:val="ru-RU"/>
        </w:rPr>
        <w:t xml:space="preserve"> </w:t>
      </w:r>
    </w:p>
    <w:p w14:paraId="0DDA5185" w14:textId="77777777" w:rsidR="00722238" w:rsidRDefault="00722238" w:rsidP="00722238">
      <w:pPr>
        <w:spacing w:before="0" w:beforeAutospacing="0" w:after="0" w:afterAutospacing="0" w:line="360" w:lineRule="auto"/>
        <w:ind w:firstLine="567"/>
        <w:jc w:val="both"/>
        <w:rPr>
          <w:sz w:val="28"/>
          <w:szCs w:val="28"/>
          <w:lang w:val="ru-RU"/>
        </w:rPr>
      </w:pPr>
      <w:r w:rsidRPr="00C42E6E">
        <w:rPr>
          <w:color w:val="222222"/>
          <w:sz w:val="28"/>
          <w:szCs w:val="28"/>
          <w:lang w:val="ru-RU"/>
        </w:rPr>
        <w:t>Если в результате изменения действующего законодательства</w:t>
      </w:r>
      <w:r>
        <w:rPr>
          <w:color w:val="222222"/>
          <w:sz w:val="28"/>
          <w:szCs w:val="28"/>
          <w:lang w:val="ru-RU"/>
        </w:rPr>
        <w:t xml:space="preserve"> Российской Федерации </w:t>
      </w:r>
      <w:r w:rsidRPr="00C42E6E">
        <w:rPr>
          <w:color w:val="222222"/>
          <w:sz w:val="28"/>
          <w:szCs w:val="28"/>
          <w:lang w:val="ru-RU"/>
        </w:rPr>
        <w:t xml:space="preserve">отдельные статьи </w:t>
      </w:r>
      <w:r w:rsidRPr="00C42E6E">
        <w:rPr>
          <w:sz w:val="28"/>
          <w:szCs w:val="28"/>
          <w:lang w:val="ru-RU"/>
        </w:rPr>
        <w:t>настояще</w:t>
      </w:r>
      <w:r>
        <w:rPr>
          <w:sz w:val="28"/>
          <w:szCs w:val="28"/>
          <w:lang w:val="ru-RU"/>
        </w:rPr>
        <w:t>й</w:t>
      </w:r>
      <w:r w:rsidRPr="00C42E6E">
        <w:rPr>
          <w:sz w:val="28"/>
          <w:szCs w:val="28"/>
          <w:lang w:val="ru-RU"/>
        </w:rPr>
        <w:t xml:space="preserve"> </w:t>
      </w:r>
      <w:r>
        <w:rPr>
          <w:sz w:val="28"/>
          <w:szCs w:val="28"/>
          <w:lang w:val="ru-RU"/>
        </w:rPr>
        <w:t>Учетной политики</w:t>
      </w:r>
      <w:r w:rsidRPr="00C42E6E">
        <w:rPr>
          <w:sz w:val="28"/>
          <w:szCs w:val="28"/>
          <w:lang w:val="ru-RU"/>
        </w:rPr>
        <w:t xml:space="preserve"> вступят с ним в противоречие, они утрачивают силу, преимущественную силу имеют положения действующего законодательства</w:t>
      </w:r>
      <w:r>
        <w:rPr>
          <w:sz w:val="28"/>
          <w:szCs w:val="28"/>
          <w:lang w:val="ru-RU"/>
        </w:rPr>
        <w:t xml:space="preserve"> </w:t>
      </w:r>
      <w:r w:rsidRPr="00C42E6E">
        <w:rPr>
          <w:sz w:val="28"/>
          <w:szCs w:val="28"/>
          <w:lang w:val="ru-RU"/>
        </w:rPr>
        <w:t>Росси</w:t>
      </w:r>
      <w:r>
        <w:rPr>
          <w:sz w:val="28"/>
          <w:szCs w:val="28"/>
          <w:lang w:val="ru-RU"/>
        </w:rPr>
        <w:t>йской Федерации</w:t>
      </w:r>
      <w:r w:rsidRPr="00C42E6E">
        <w:rPr>
          <w:sz w:val="28"/>
          <w:szCs w:val="28"/>
          <w:lang w:val="ru-RU"/>
        </w:rPr>
        <w:t>.</w:t>
      </w:r>
    </w:p>
    <w:p w14:paraId="39633DDD" w14:textId="77777777" w:rsidR="003D673D" w:rsidRDefault="003D673D" w:rsidP="003D673D">
      <w:pPr>
        <w:rPr>
          <w:rFonts w:hAnsi="Times New Roman" w:cs="Times New Roman"/>
          <w:b/>
          <w:bCs/>
          <w:color w:val="000000"/>
          <w:sz w:val="24"/>
          <w:szCs w:val="24"/>
          <w:lang w:val="ru-RU"/>
        </w:rPr>
      </w:pPr>
    </w:p>
    <w:p w14:paraId="3E5A8733" w14:textId="51D72884" w:rsidR="00B217BF" w:rsidRDefault="00722238" w:rsidP="003D673D">
      <w:pPr>
        <w:rPr>
          <w:rFonts w:hAnsi="Times New Roman" w:cs="Times New Roman"/>
          <w:b/>
          <w:bCs/>
          <w:color w:val="000000"/>
          <w:sz w:val="24"/>
          <w:szCs w:val="24"/>
          <w:lang w:val="ru-RU"/>
        </w:rPr>
      </w:pPr>
      <w:r w:rsidRPr="009021A0">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9021A0">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9021A0">
        <w:rPr>
          <w:rFonts w:hAnsi="Times New Roman" w:cs="Times New Roman"/>
          <w:b/>
          <w:bCs/>
          <w:color w:val="000000"/>
          <w:sz w:val="24"/>
          <w:szCs w:val="24"/>
          <w:lang w:val="ru-RU"/>
        </w:rPr>
        <w:t>к</w:t>
      </w:r>
      <w:r>
        <w:rPr>
          <w:rFonts w:hAnsi="Times New Roman" w:cs="Times New Roman"/>
          <w:b/>
          <w:bCs/>
          <w:color w:val="000000"/>
          <w:sz w:val="24"/>
          <w:szCs w:val="24"/>
        </w:rPr>
        <w:t> </w:t>
      </w:r>
      <w:r w:rsidRPr="009021A0">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9021A0">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9021A0">
        <w:rPr>
          <w:rFonts w:hAnsi="Times New Roman" w:cs="Times New Roman"/>
          <w:b/>
          <w:bCs/>
          <w:color w:val="000000"/>
          <w:sz w:val="24"/>
          <w:szCs w:val="24"/>
          <w:lang w:val="ru-RU"/>
        </w:rPr>
        <w:t>оформлены:</w:t>
      </w:r>
    </w:p>
    <w:p w14:paraId="32017849" w14:textId="60FB6AC4"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 1 номера журналов.</w:t>
      </w:r>
    </w:p>
    <w:p w14:paraId="7D704A4E" w14:textId="5DF2B3A8"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 xml:space="preserve">Приложение 2 </w:t>
      </w:r>
      <w:proofErr w:type="gramStart"/>
      <w:r w:rsidRPr="00722238">
        <w:rPr>
          <w:sz w:val="28"/>
          <w:szCs w:val="28"/>
          <w:lang w:val="ru-RU"/>
        </w:rPr>
        <w:t>Порядок  учета</w:t>
      </w:r>
      <w:proofErr w:type="gramEnd"/>
      <w:r w:rsidRPr="00722238">
        <w:rPr>
          <w:sz w:val="28"/>
          <w:szCs w:val="28"/>
          <w:lang w:val="ru-RU"/>
        </w:rPr>
        <w:t xml:space="preserve"> и хранения бланков строгой отчетности.</w:t>
      </w:r>
    </w:p>
    <w:p w14:paraId="53B3482C" w14:textId="42E315AA" w:rsidR="00722238"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 3 Структура аналитики операций в рабочем плане счетов</w:t>
      </w:r>
    </w:p>
    <w:p w14:paraId="3408EC48" w14:textId="1CC2E83C"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 4 Порядок инвентаризации.</w:t>
      </w:r>
    </w:p>
    <w:p w14:paraId="555D562E" w14:textId="4B41EABC"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w:t>
      </w:r>
      <w:r>
        <w:rPr>
          <w:sz w:val="28"/>
          <w:szCs w:val="28"/>
          <w:lang w:val="ru-RU"/>
        </w:rPr>
        <w:t xml:space="preserve"> </w:t>
      </w:r>
      <w:r w:rsidRPr="00722238">
        <w:rPr>
          <w:sz w:val="28"/>
          <w:szCs w:val="28"/>
          <w:lang w:val="ru-RU"/>
        </w:rPr>
        <w:t>5 Перечень хозяйственного и производственного инвентаря.</w:t>
      </w:r>
    </w:p>
    <w:p w14:paraId="78BFFC3F" w14:textId="41404E0B"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 6 Порядок расчета резервов по отпускам.</w:t>
      </w:r>
    </w:p>
    <w:p w14:paraId="783CFF69" w14:textId="5AFED921"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 7 Порядок принятия обязательств.</w:t>
      </w:r>
    </w:p>
    <w:p w14:paraId="571F492B" w14:textId="7DDCBEB8"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 8 События после отчетной даты.</w:t>
      </w:r>
    </w:p>
    <w:p w14:paraId="6646D15B" w14:textId="188DA317"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lastRenderedPageBreak/>
        <w:t>Приложение 9 Перечень неунифицированных форм первичных документов.</w:t>
      </w:r>
    </w:p>
    <w:p w14:paraId="45DA8EFD" w14:textId="0CB661C8"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 10 График документооборота.</w:t>
      </w:r>
    </w:p>
    <w:p w14:paraId="6CAC4E35" w14:textId="1F8BDDE4"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 xml:space="preserve">Приложение 11 </w:t>
      </w:r>
      <w:r>
        <w:rPr>
          <w:sz w:val="28"/>
          <w:szCs w:val="28"/>
          <w:lang w:val="ru-RU"/>
        </w:rPr>
        <w:t>П</w:t>
      </w:r>
      <w:r w:rsidRPr="00722238">
        <w:rPr>
          <w:sz w:val="28"/>
          <w:szCs w:val="28"/>
          <w:lang w:val="ru-RU"/>
        </w:rPr>
        <w:t>оряд</w:t>
      </w:r>
      <w:r>
        <w:rPr>
          <w:sz w:val="28"/>
          <w:szCs w:val="28"/>
          <w:lang w:val="ru-RU"/>
        </w:rPr>
        <w:t>ок</w:t>
      </w:r>
      <w:r w:rsidRPr="00722238">
        <w:rPr>
          <w:sz w:val="28"/>
          <w:szCs w:val="28"/>
          <w:lang w:val="ru-RU"/>
        </w:rPr>
        <w:t xml:space="preserve"> приема учета хранения выдачи и списания.</w:t>
      </w:r>
    </w:p>
    <w:p w14:paraId="29414057" w14:textId="271676EE" w:rsidR="00B217BF" w:rsidRPr="00722238" w:rsidRDefault="00722238" w:rsidP="00722238">
      <w:pPr>
        <w:spacing w:before="0" w:beforeAutospacing="0" w:after="0" w:afterAutospacing="0" w:line="360" w:lineRule="auto"/>
        <w:ind w:firstLine="567"/>
        <w:jc w:val="both"/>
        <w:rPr>
          <w:sz w:val="28"/>
          <w:szCs w:val="28"/>
          <w:lang w:val="ru-RU"/>
        </w:rPr>
      </w:pPr>
      <w:r w:rsidRPr="00722238">
        <w:rPr>
          <w:sz w:val="28"/>
          <w:szCs w:val="28"/>
          <w:lang w:val="ru-RU"/>
        </w:rPr>
        <w:t>Приложение 12 Порядок внутреннего контроля.</w:t>
      </w:r>
    </w:p>
    <w:p w14:paraId="7DA4AF95" w14:textId="77777777" w:rsidR="00B217BF" w:rsidRPr="009021A0" w:rsidRDefault="00B217BF">
      <w:pPr>
        <w:rPr>
          <w:rFonts w:hAnsi="Times New Roman" w:cs="Times New Roman"/>
          <w:color w:val="000000"/>
          <w:sz w:val="24"/>
          <w:szCs w:val="24"/>
          <w:lang w:val="ru-RU"/>
        </w:rPr>
      </w:pPr>
    </w:p>
    <w:sectPr w:rsidR="00B217BF" w:rsidRPr="009021A0">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F12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45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F2684"/>
    <w:multiLevelType w:val="hybridMultilevel"/>
    <w:tmpl w:val="894EFC3A"/>
    <w:lvl w:ilvl="0" w:tplc="65DCFFF6">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8F21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E3F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749B4"/>
    <w:multiLevelType w:val="hybridMultilevel"/>
    <w:tmpl w:val="9366135C"/>
    <w:lvl w:ilvl="0" w:tplc="82D0C4B8">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8461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941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D75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011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91A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24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D05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B6B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448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76B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17F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2C7FD1"/>
    <w:multiLevelType w:val="hybridMultilevel"/>
    <w:tmpl w:val="89A02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0507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F14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E6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E5E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533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421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530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905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D0C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A60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1973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546CF"/>
    <w:multiLevelType w:val="multilevel"/>
    <w:tmpl w:val="8A88F3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C0E09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73D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4"/>
  </w:num>
  <w:num w:numId="3">
    <w:abstractNumId w:val="5"/>
  </w:num>
  <w:num w:numId="4">
    <w:abstractNumId w:val="9"/>
  </w:num>
  <w:num w:numId="5">
    <w:abstractNumId w:val="0"/>
  </w:num>
  <w:num w:numId="6">
    <w:abstractNumId w:val="16"/>
  </w:num>
  <w:num w:numId="7">
    <w:abstractNumId w:val="4"/>
  </w:num>
  <w:num w:numId="8">
    <w:abstractNumId w:val="11"/>
  </w:num>
  <w:num w:numId="9">
    <w:abstractNumId w:val="29"/>
  </w:num>
  <w:num w:numId="10">
    <w:abstractNumId w:val="23"/>
  </w:num>
  <w:num w:numId="11">
    <w:abstractNumId w:val="7"/>
  </w:num>
  <w:num w:numId="12">
    <w:abstractNumId w:val="31"/>
  </w:num>
  <w:num w:numId="13">
    <w:abstractNumId w:val="8"/>
  </w:num>
  <w:num w:numId="14">
    <w:abstractNumId w:val="12"/>
  </w:num>
  <w:num w:numId="15">
    <w:abstractNumId w:val="22"/>
  </w:num>
  <w:num w:numId="16">
    <w:abstractNumId w:val="15"/>
  </w:num>
  <w:num w:numId="17">
    <w:abstractNumId w:val="1"/>
  </w:num>
  <w:num w:numId="18">
    <w:abstractNumId w:val="2"/>
  </w:num>
  <w:num w:numId="19">
    <w:abstractNumId w:val="10"/>
  </w:num>
  <w:num w:numId="20">
    <w:abstractNumId w:val="19"/>
  </w:num>
  <w:num w:numId="21">
    <w:abstractNumId w:val="25"/>
  </w:num>
  <w:num w:numId="22">
    <w:abstractNumId w:val="28"/>
  </w:num>
  <w:num w:numId="23">
    <w:abstractNumId w:val="21"/>
  </w:num>
  <w:num w:numId="24">
    <w:abstractNumId w:val="24"/>
  </w:num>
  <w:num w:numId="25">
    <w:abstractNumId w:val="27"/>
  </w:num>
  <w:num w:numId="26">
    <w:abstractNumId w:val="32"/>
  </w:num>
  <w:num w:numId="27">
    <w:abstractNumId w:val="17"/>
  </w:num>
  <w:num w:numId="28">
    <w:abstractNumId w:val="13"/>
  </w:num>
  <w:num w:numId="29">
    <w:abstractNumId w:val="20"/>
  </w:num>
  <w:num w:numId="30">
    <w:abstractNumId w:val="18"/>
  </w:num>
  <w:num w:numId="31">
    <w:abstractNumId w:val="3"/>
  </w:num>
  <w:num w:numId="32">
    <w:abstractNumId w:val="6"/>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514A0"/>
    <w:rsid w:val="003D673D"/>
    <w:rsid w:val="004F7E17"/>
    <w:rsid w:val="005A05CE"/>
    <w:rsid w:val="00653AF6"/>
    <w:rsid w:val="00722238"/>
    <w:rsid w:val="009021A0"/>
    <w:rsid w:val="00AC4F00"/>
    <w:rsid w:val="00B217BF"/>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332A"/>
  <w15:docId w15:val="{A015F6F4-74CC-4C58-801E-E66430C8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a3">
    <w:basedOn w:val="a"/>
    <w:next w:val="a4"/>
    <w:uiPriority w:val="99"/>
    <w:unhideWhenUsed/>
    <w:rsid w:val="00722238"/>
    <w:rPr>
      <w:rFonts w:ascii="Times New Roman" w:eastAsia="Times New Roman" w:hAnsi="Times New Roman" w:cs="Times New Roman"/>
      <w:sz w:val="24"/>
      <w:szCs w:val="24"/>
      <w:lang w:val="ru-RU" w:eastAsia="ru-RU"/>
    </w:rPr>
  </w:style>
  <w:style w:type="character" w:styleId="a5">
    <w:name w:val="Hyperlink"/>
    <w:uiPriority w:val="99"/>
    <w:semiHidden/>
    <w:unhideWhenUsed/>
    <w:rsid w:val="003D673D"/>
    <w:rPr>
      <w:color w:val="0000FF"/>
      <w:u w:val="single"/>
    </w:rPr>
  </w:style>
  <w:style w:type="paragraph" w:customStyle="1" w:styleId="copyright-info">
    <w:name w:val="copyright-info"/>
    <w:basedOn w:val="a"/>
    <w:rsid w:val="003D673D"/>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3D673D"/>
    <w:pPr>
      <w:suppressAutoHyphens/>
      <w:spacing w:before="0" w:beforeAutospacing="0" w:after="0" w:afterAutospacing="0"/>
      <w:ind w:left="720"/>
      <w:contextualSpacing/>
    </w:pPr>
    <w:rPr>
      <w:rFonts w:ascii="Times New Roman" w:eastAsia="Times New Roman" w:hAnsi="Times New Roman" w:cs="Times New Roman"/>
      <w:sz w:val="20"/>
      <w:szCs w:val="20"/>
      <w:lang w:val="ru-RU" w:eastAsia="ar-SA"/>
    </w:rPr>
  </w:style>
  <w:style w:type="paragraph" w:styleId="a7">
    <w:name w:val="Title"/>
    <w:basedOn w:val="a"/>
    <w:next w:val="a"/>
    <w:link w:val="a8"/>
    <w:uiPriority w:val="10"/>
    <w:qFormat/>
    <w:rsid w:val="003D673D"/>
    <w:pPr>
      <w:spacing w:before="240" w:after="60"/>
      <w:jc w:val="center"/>
      <w:outlineLvl w:val="0"/>
    </w:pPr>
    <w:rPr>
      <w:rFonts w:ascii="Calibri Light" w:eastAsia="Times New Roman" w:hAnsi="Calibri Light" w:cs="Times New Roman"/>
      <w:b/>
      <w:bCs/>
      <w:kern w:val="28"/>
      <w:sz w:val="32"/>
      <w:szCs w:val="32"/>
    </w:rPr>
  </w:style>
  <w:style w:type="character" w:customStyle="1" w:styleId="a8">
    <w:name w:val="Заголовок Знак"/>
    <w:basedOn w:val="a0"/>
    <w:link w:val="a7"/>
    <w:uiPriority w:val="10"/>
    <w:rsid w:val="003D673D"/>
    <w:rPr>
      <w:rFonts w:ascii="Calibri Light" w:eastAsia="Times New Roman" w:hAnsi="Calibri Light" w:cs="Times New Roman"/>
      <w:b/>
      <w:bCs/>
      <w:kern w:val="28"/>
      <w:sz w:val="32"/>
      <w:szCs w:val="32"/>
    </w:rPr>
  </w:style>
  <w:style w:type="paragraph" w:styleId="a9">
    <w:name w:val="Subtitle"/>
    <w:basedOn w:val="a"/>
    <w:next w:val="a"/>
    <w:link w:val="aa"/>
    <w:uiPriority w:val="11"/>
    <w:qFormat/>
    <w:rsid w:val="003D673D"/>
    <w:pPr>
      <w:spacing w:after="60"/>
      <w:jc w:val="center"/>
      <w:outlineLvl w:val="1"/>
    </w:pPr>
    <w:rPr>
      <w:rFonts w:ascii="Calibri Light" w:eastAsia="Times New Roman" w:hAnsi="Calibri Light" w:cs="Times New Roman"/>
      <w:sz w:val="24"/>
      <w:szCs w:val="24"/>
    </w:rPr>
  </w:style>
  <w:style w:type="character" w:customStyle="1" w:styleId="aa">
    <w:name w:val="Подзаголовок Знак"/>
    <w:basedOn w:val="a0"/>
    <w:link w:val="a9"/>
    <w:uiPriority w:val="11"/>
    <w:rsid w:val="003D673D"/>
    <w:rPr>
      <w:rFonts w:ascii="Calibri Light" w:eastAsia="Times New Roman" w:hAnsi="Calibri Light" w:cs="Times New Roman"/>
      <w:sz w:val="24"/>
      <w:szCs w:val="24"/>
    </w:rPr>
  </w:style>
  <w:style w:type="paragraph" w:styleId="ab">
    <w:name w:val="Balloon Text"/>
    <w:basedOn w:val="a"/>
    <w:link w:val="ac"/>
    <w:uiPriority w:val="99"/>
    <w:semiHidden/>
    <w:unhideWhenUsed/>
    <w:rsid w:val="003D673D"/>
    <w:pPr>
      <w:spacing w:before="0" w:after="0"/>
    </w:pPr>
    <w:rPr>
      <w:rFonts w:ascii="Segoe UI" w:eastAsia="Times New Roman" w:hAnsi="Segoe UI" w:cs="Segoe UI"/>
      <w:sz w:val="18"/>
      <w:szCs w:val="18"/>
    </w:rPr>
  </w:style>
  <w:style w:type="character" w:customStyle="1" w:styleId="ac">
    <w:name w:val="Текст выноски Знак"/>
    <w:basedOn w:val="a0"/>
    <w:link w:val="ab"/>
    <w:uiPriority w:val="99"/>
    <w:semiHidden/>
    <w:rsid w:val="003D673D"/>
    <w:rPr>
      <w:rFonts w:ascii="Segoe UI" w:eastAsia="Times New Roman" w:hAnsi="Segoe UI" w:cs="Segoe UI"/>
      <w:sz w:val="18"/>
      <w:szCs w:val="18"/>
    </w:rPr>
  </w:style>
  <w:style w:type="paragraph" w:customStyle="1" w:styleId="ConsPlusNormal">
    <w:name w:val="ConsPlusNormal"/>
    <w:rsid w:val="003D673D"/>
    <w:pPr>
      <w:widowControl w:val="0"/>
      <w:autoSpaceDE w:val="0"/>
      <w:autoSpaceDN w:val="0"/>
      <w:adjustRightInd w:val="0"/>
      <w:spacing w:before="0" w:beforeAutospacing="0" w:after="0" w:afterAutospacing="0"/>
    </w:pPr>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3D673D"/>
    <w:rPr>
      <w:rFonts w:ascii="Times New Roman" w:hAnsi="Times New Roman" w:cs="Times New Roman"/>
      <w:sz w:val="24"/>
      <w:szCs w:val="24"/>
    </w:rPr>
  </w:style>
  <w:style w:type="character" w:styleId="ad">
    <w:name w:val="annotation reference"/>
    <w:uiPriority w:val="99"/>
    <w:semiHidden/>
    <w:unhideWhenUsed/>
    <w:rsid w:val="00722238"/>
    <w:rPr>
      <w:sz w:val="16"/>
      <w:szCs w:val="16"/>
    </w:rPr>
  </w:style>
  <w:style w:type="paragraph" w:styleId="ae">
    <w:name w:val="annotation text"/>
    <w:basedOn w:val="a"/>
    <w:link w:val="af"/>
    <w:uiPriority w:val="99"/>
    <w:semiHidden/>
    <w:unhideWhenUsed/>
    <w:rsid w:val="00722238"/>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semiHidden/>
    <w:rsid w:val="00722238"/>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722238"/>
    <w:rPr>
      <w:b/>
      <w:bCs/>
    </w:rPr>
  </w:style>
  <w:style w:type="character" w:customStyle="1" w:styleId="af1">
    <w:name w:val="Тема примечания Знак"/>
    <w:basedOn w:val="af"/>
    <w:link w:val="af0"/>
    <w:uiPriority w:val="99"/>
    <w:semiHidden/>
    <w:rsid w:val="00722238"/>
    <w:rPr>
      <w:rFonts w:ascii="Times New Roman" w:eastAsia="Times New Roman" w:hAnsi="Times New Roman" w:cs="Times New Roman"/>
      <w:b/>
      <w:bCs/>
      <w:sz w:val="20"/>
      <w:szCs w:val="20"/>
    </w:rPr>
  </w:style>
  <w:style w:type="paragraph" w:styleId="af2">
    <w:name w:val="header"/>
    <w:basedOn w:val="a"/>
    <w:link w:val="af3"/>
    <w:uiPriority w:val="99"/>
    <w:unhideWhenUsed/>
    <w:rsid w:val="00722238"/>
    <w:pPr>
      <w:tabs>
        <w:tab w:val="center" w:pos="4677"/>
        <w:tab w:val="right" w:pos="9355"/>
      </w:tabs>
    </w:pPr>
    <w:rPr>
      <w:rFonts w:ascii="Times New Roman" w:eastAsia="Times New Roman" w:hAnsi="Times New Roman" w:cs="Times New Roman"/>
    </w:rPr>
  </w:style>
  <w:style w:type="character" w:customStyle="1" w:styleId="af3">
    <w:name w:val="Верхний колонтитул Знак"/>
    <w:basedOn w:val="a0"/>
    <w:link w:val="af2"/>
    <w:uiPriority w:val="99"/>
    <w:rsid w:val="00722238"/>
    <w:rPr>
      <w:rFonts w:ascii="Times New Roman" w:eastAsia="Times New Roman" w:hAnsi="Times New Roman" w:cs="Times New Roman"/>
    </w:rPr>
  </w:style>
  <w:style w:type="paragraph" w:styleId="af4">
    <w:name w:val="footer"/>
    <w:basedOn w:val="a"/>
    <w:link w:val="af5"/>
    <w:uiPriority w:val="99"/>
    <w:unhideWhenUsed/>
    <w:rsid w:val="00722238"/>
    <w:pPr>
      <w:tabs>
        <w:tab w:val="center" w:pos="4677"/>
        <w:tab w:val="right" w:pos="9355"/>
      </w:tabs>
    </w:pPr>
    <w:rPr>
      <w:rFonts w:ascii="Times New Roman" w:eastAsia="Times New Roman" w:hAnsi="Times New Roman" w:cs="Times New Roman"/>
    </w:rPr>
  </w:style>
  <w:style w:type="character" w:customStyle="1" w:styleId="af5">
    <w:name w:val="Нижний колонтитул Знак"/>
    <w:basedOn w:val="a0"/>
    <w:link w:val="af4"/>
    <w:uiPriority w:val="99"/>
    <w:rsid w:val="00722238"/>
    <w:rPr>
      <w:rFonts w:ascii="Times New Roman" w:eastAsia="Times New Roman" w:hAnsi="Times New Roman" w:cs="Times New Roman"/>
    </w:rPr>
  </w:style>
  <w:style w:type="paragraph" w:customStyle="1" w:styleId="ConsNormal">
    <w:name w:val="ConsNormal"/>
    <w:rsid w:val="0072223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character" w:customStyle="1" w:styleId="fontstyle01">
    <w:name w:val="fontstyle01"/>
    <w:rsid w:val="0072223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sfinans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8761</Words>
  <Characters>49941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Е.А.</dc:creator>
  <dc:description>Подготовлено экспертами Актион-МЦФЭР</dc:description>
  <cp:lastModifiedBy>Никитина Е.А.</cp:lastModifiedBy>
  <cp:revision>3</cp:revision>
  <dcterms:created xsi:type="dcterms:W3CDTF">2023-05-24T13:52:00Z</dcterms:created>
  <dcterms:modified xsi:type="dcterms:W3CDTF">2023-05-24T13:56:00Z</dcterms:modified>
</cp:coreProperties>
</file>